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A5A" w:rsidRPr="00696E2F" w:rsidRDefault="00062476" w:rsidP="00696E2F">
      <w:pPr>
        <w:jc w:val="center"/>
        <w:rPr>
          <w:rFonts w:ascii="黑体" w:eastAsia="黑体" w:hAnsi="黑体"/>
          <w:sz w:val="40"/>
          <w:szCs w:val="32"/>
        </w:rPr>
      </w:pPr>
      <w:r>
        <w:rPr>
          <w:rFonts w:ascii="黑体" w:eastAsia="黑体" w:hAnsi="黑体" w:hint="eastAsia"/>
          <w:sz w:val="40"/>
          <w:szCs w:val="32"/>
        </w:rPr>
        <w:t>《</w:t>
      </w:r>
      <w:r w:rsidR="009524B9" w:rsidRPr="009524B9">
        <w:rPr>
          <w:rFonts w:ascii="黑体" w:eastAsia="黑体" w:hAnsi="黑体" w:hint="eastAsia"/>
          <w:sz w:val="40"/>
          <w:szCs w:val="32"/>
        </w:rPr>
        <w:t>广东药</w:t>
      </w:r>
      <w:r w:rsidR="005C7C23">
        <w:rPr>
          <w:rFonts w:ascii="黑体" w:eastAsia="黑体" w:hAnsi="黑体" w:hint="eastAsia"/>
          <w:sz w:val="40"/>
          <w:szCs w:val="32"/>
        </w:rPr>
        <w:t>科大学</w:t>
      </w:r>
      <w:r w:rsidR="009524B9" w:rsidRPr="009524B9">
        <w:rPr>
          <w:rFonts w:ascii="黑体" w:eastAsia="黑体" w:hAnsi="黑体" w:hint="eastAsia"/>
          <w:sz w:val="40"/>
          <w:szCs w:val="32"/>
        </w:rPr>
        <w:t>学生申诉处理办法</w:t>
      </w:r>
      <w:r>
        <w:rPr>
          <w:rFonts w:ascii="黑体" w:eastAsia="黑体" w:hAnsi="黑体" w:hint="eastAsia"/>
          <w:sz w:val="40"/>
          <w:szCs w:val="32"/>
        </w:rPr>
        <w:t>》</w:t>
      </w:r>
      <w:r w:rsidR="001B7A5A" w:rsidRPr="00696E2F">
        <w:rPr>
          <w:rFonts w:ascii="黑体" w:eastAsia="黑体" w:hAnsi="黑体" w:hint="eastAsia"/>
          <w:sz w:val="40"/>
          <w:szCs w:val="32"/>
        </w:rPr>
        <w:t>修订新旧条文对照表</w:t>
      </w:r>
    </w:p>
    <w:p w:rsidR="001B7A5A" w:rsidRDefault="001B7A5A">
      <w:pPr>
        <w:rPr>
          <w:rFonts w:ascii="仿宋_GB2312" w:eastAsia="仿宋_GB2312" w:hAnsi="宋体"/>
          <w:sz w:val="32"/>
          <w:szCs w:val="32"/>
        </w:rPr>
      </w:pPr>
    </w:p>
    <w:tbl>
      <w:tblPr>
        <w:tblStyle w:val="a3"/>
        <w:tblW w:w="12759" w:type="dxa"/>
        <w:jc w:val="center"/>
        <w:tblLayout w:type="fixed"/>
        <w:tblLook w:val="04A0"/>
      </w:tblPr>
      <w:tblGrid>
        <w:gridCol w:w="4253"/>
        <w:gridCol w:w="4253"/>
        <w:gridCol w:w="4253"/>
      </w:tblGrid>
      <w:tr w:rsidR="00062476" w:rsidRPr="00696E2F" w:rsidTr="00C20C2F">
        <w:trPr>
          <w:tblHeader/>
          <w:jc w:val="center"/>
        </w:trPr>
        <w:tc>
          <w:tcPr>
            <w:tcW w:w="4253" w:type="dxa"/>
            <w:vAlign w:val="center"/>
          </w:tcPr>
          <w:p w:rsidR="00062476" w:rsidRPr="00696E2F" w:rsidRDefault="00062476" w:rsidP="00696E2F">
            <w:pPr>
              <w:jc w:val="center"/>
              <w:rPr>
                <w:rFonts w:ascii="黑体" w:eastAsia="黑体" w:hAnsi="黑体"/>
                <w:sz w:val="32"/>
                <w:szCs w:val="32"/>
              </w:rPr>
            </w:pPr>
            <w:bookmarkStart w:id="0" w:name="_GoBack" w:colFirst="0" w:colLast="2"/>
            <w:r w:rsidRPr="00696E2F">
              <w:rPr>
                <w:rFonts w:ascii="黑体" w:eastAsia="黑体" w:hAnsi="黑体" w:hint="eastAsia"/>
                <w:sz w:val="32"/>
                <w:szCs w:val="32"/>
              </w:rPr>
              <w:t>现行</w:t>
            </w:r>
            <w:r>
              <w:rPr>
                <w:rFonts w:ascii="黑体" w:eastAsia="黑体" w:hAnsi="黑体" w:hint="eastAsia"/>
                <w:sz w:val="40"/>
                <w:szCs w:val="32"/>
              </w:rPr>
              <w:t>《</w:t>
            </w:r>
            <w:r w:rsidR="009524B9" w:rsidRPr="009524B9">
              <w:rPr>
                <w:rFonts w:ascii="黑体" w:eastAsia="黑体" w:hAnsi="黑体" w:hint="eastAsia"/>
                <w:sz w:val="40"/>
                <w:szCs w:val="32"/>
              </w:rPr>
              <w:t>广东药学院学生申诉处理办法</w:t>
            </w:r>
            <w:r>
              <w:rPr>
                <w:rFonts w:ascii="黑体" w:eastAsia="黑体" w:hAnsi="黑体" w:hint="eastAsia"/>
                <w:sz w:val="40"/>
                <w:szCs w:val="32"/>
              </w:rPr>
              <w:t>》</w:t>
            </w:r>
          </w:p>
        </w:tc>
        <w:tc>
          <w:tcPr>
            <w:tcW w:w="4253" w:type="dxa"/>
            <w:vAlign w:val="center"/>
          </w:tcPr>
          <w:p w:rsidR="00062476" w:rsidRDefault="00062476" w:rsidP="005C7628">
            <w:pPr>
              <w:jc w:val="center"/>
              <w:rPr>
                <w:rFonts w:ascii="黑体" w:eastAsia="黑体" w:hAnsi="黑体"/>
                <w:sz w:val="32"/>
                <w:szCs w:val="32"/>
              </w:rPr>
            </w:pPr>
            <w:r>
              <w:rPr>
                <w:rFonts w:ascii="黑体" w:eastAsia="黑体" w:hAnsi="黑体" w:hint="eastAsia"/>
                <w:sz w:val="40"/>
                <w:szCs w:val="32"/>
              </w:rPr>
              <w:t>《</w:t>
            </w:r>
            <w:r w:rsidR="009524B9" w:rsidRPr="009524B9">
              <w:rPr>
                <w:rFonts w:ascii="黑体" w:eastAsia="黑体" w:hAnsi="黑体" w:hint="eastAsia"/>
                <w:sz w:val="40"/>
                <w:szCs w:val="32"/>
              </w:rPr>
              <w:t>广东药</w:t>
            </w:r>
            <w:r w:rsidR="005C7C23">
              <w:rPr>
                <w:rFonts w:ascii="黑体" w:eastAsia="黑体" w:hAnsi="黑体" w:hint="eastAsia"/>
                <w:sz w:val="40"/>
                <w:szCs w:val="32"/>
              </w:rPr>
              <w:t>科大学</w:t>
            </w:r>
            <w:r w:rsidR="009524B9" w:rsidRPr="009524B9">
              <w:rPr>
                <w:rFonts w:ascii="黑体" w:eastAsia="黑体" w:hAnsi="黑体" w:hint="eastAsia"/>
                <w:sz w:val="40"/>
                <w:szCs w:val="32"/>
              </w:rPr>
              <w:t>学生申诉处理办法</w:t>
            </w:r>
            <w:r>
              <w:rPr>
                <w:rFonts w:ascii="黑体" w:eastAsia="黑体" w:hAnsi="黑体" w:hint="eastAsia"/>
                <w:sz w:val="40"/>
                <w:szCs w:val="32"/>
              </w:rPr>
              <w:t>》</w:t>
            </w:r>
            <w:r w:rsidRPr="00696E2F">
              <w:rPr>
                <w:rFonts w:ascii="黑体" w:eastAsia="黑体" w:hAnsi="黑体" w:hint="eastAsia"/>
                <w:sz w:val="32"/>
                <w:szCs w:val="32"/>
              </w:rPr>
              <w:t>修订案</w:t>
            </w:r>
          </w:p>
          <w:p w:rsidR="005C7C23" w:rsidRPr="00045722" w:rsidRDefault="005C7C23" w:rsidP="005C7628">
            <w:pPr>
              <w:spacing w:line="0" w:lineRule="atLeast"/>
              <w:jc w:val="center"/>
              <w:rPr>
                <w:rFonts w:ascii="黑体" w:eastAsia="黑体" w:hAnsi="黑体"/>
                <w:sz w:val="24"/>
                <w:szCs w:val="32"/>
              </w:rPr>
            </w:pPr>
            <w:r w:rsidRPr="00DE5F1D">
              <w:rPr>
                <w:rFonts w:ascii="黑体" w:eastAsia="黑体" w:hAnsi="黑体" w:hint="eastAsia"/>
                <w:sz w:val="24"/>
                <w:szCs w:val="32"/>
              </w:rPr>
              <w:t>（</w:t>
            </w:r>
            <w:r w:rsidRPr="00045722">
              <w:rPr>
                <w:rFonts w:ascii="黑体" w:eastAsia="黑体" w:hAnsi="黑体" w:hint="eastAsia"/>
                <w:sz w:val="24"/>
                <w:szCs w:val="32"/>
              </w:rPr>
              <w:t>下划线</w:t>
            </w:r>
            <w:r w:rsidRPr="00045722">
              <w:rPr>
                <w:rFonts w:ascii="黑体" w:eastAsia="黑体" w:hAnsi="黑体" w:hint="eastAsia"/>
                <w:sz w:val="24"/>
                <w:szCs w:val="32"/>
                <w:u w:val="single"/>
              </w:rPr>
              <w:t xml:space="preserve">    </w:t>
            </w:r>
            <w:r w:rsidRPr="00045722">
              <w:rPr>
                <w:rFonts w:ascii="黑体" w:eastAsia="黑体" w:hAnsi="黑体" w:hint="eastAsia"/>
                <w:sz w:val="24"/>
                <w:szCs w:val="32"/>
              </w:rPr>
              <w:t>标注增加的内容，</w:t>
            </w:r>
          </w:p>
          <w:p w:rsidR="005C7C23" w:rsidRDefault="005C7C23" w:rsidP="005C7628">
            <w:pPr>
              <w:spacing w:line="0" w:lineRule="atLeast"/>
              <w:jc w:val="center"/>
              <w:rPr>
                <w:rFonts w:ascii="黑体" w:eastAsia="黑体" w:hAnsi="黑体"/>
                <w:sz w:val="24"/>
                <w:szCs w:val="32"/>
              </w:rPr>
            </w:pPr>
            <w:r w:rsidRPr="00045722">
              <w:rPr>
                <w:rFonts w:ascii="黑体" w:eastAsia="黑体" w:hAnsi="黑体" w:hint="eastAsia"/>
                <w:strike/>
                <w:sz w:val="24"/>
                <w:szCs w:val="32"/>
              </w:rPr>
              <w:t>删除线</w:t>
            </w:r>
            <w:r w:rsidRPr="00045722">
              <w:rPr>
                <w:rFonts w:ascii="黑体" w:eastAsia="黑体" w:hAnsi="黑体" w:hint="eastAsia"/>
                <w:sz w:val="24"/>
                <w:szCs w:val="32"/>
              </w:rPr>
              <w:t>标注删除的内容</w:t>
            </w:r>
            <w:r w:rsidRPr="00DE5F1D">
              <w:rPr>
                <w:rFonts w:ascii="黑体" w:eastAsia="黑体" w:hAnsi="黑体" w:hint="eastAsia"/>
                <w:sz w:val="24"/>
                <w:szCs w:val="32"/>
              </w:rPr>
              <w:t>）</w:t>
            </w:r>
          </w:p>
          <w:p w:rsidR="00062476" w:rsidRPr="00DE5F1D" w:rsidRDefault="00062476" w:rsidP="005C7628">
            <w:pPr>
              <w:spacing w:line="0" w:lineRule="atLeast"/>
              <w:jc w:val="left"/>
              <w:rPr>
                <w:rFonts w:ascii="黑体" w:eastAsia="黑体" w:hAnsi="黑体"/>
                <w:sz w:val="13"/>
                <w:szCs w:val="32"/>
              </w:rPr>
            </w:pPr>
          </w:p>
        </w:tc>
        <w:tc>
          <w:tcPr>
            <w:tcW w:w="4253" w:type="dxa"/>
            <w:vAlign w:val="center"/>
          </w:tcPr>
          <w:p w:rsidR="00062476" w:rsidRPr="00696E2F" w:rsidRDefault="00062476" w:rsidP="00696E2F">
            <w:pPr>
              <w:jc w:val="center"/>
              <w:rPr>
                <w:rFonts w:ascii="黑体" w:eastAsia="黑体" w:hAnsi="黑体"/>
                <w:sz w:val="32"/>
                <w:szCs w:val="32"/>
              </w:rPr>
            </w:pPr>
            <w:r>
              <w:rPr>
                <w:rFonts w:ascii="黑体" w:eastAsia="黑体" w:hAnsi="黑体" w:hint="eastAsia"/>
                <w:sz w:val="32"/>
                <w:szCs w:val="32"/>
              </w:rPr>
              <w:t>修订依据</w:t>
            </w:r>
          </w:p>
        </w:tc>
      </w:tr>
      <w:bookmarkEnd w:id="0"/>
      <w:tr w:rsidR="00EC0260" w:rsidRPr="00696E2F" w:rsidTr="005E592C">
        <w:trPr>
          <w:jc w:val="center"/>
        </w:trPr>
        <w:tc>
          <w:tcPr>
            <w:tcW w:w="4253" w:type="dxa"/>
          </w:tcPr>
          <w:p w:rsidR="00EC0260" w:rsidRPr="00EC0260" w:rsidRDefault="00EC0260">
            <w:pPr>
              <w:rPr>
                <w:rFonts w:ascii="仿宋_GB2312" w:eastAsia="仿宋_GB2312" w:hAnsi="宋体"/>
                <w:color w:val="000000"/>
                <w:sz w:val="28"/>
                <w:szCs w:val="28"/>
              </w:rPr>
            </w:pPr>
            <w:r w:rsidRPr="00EC0260">
              <w:rPr>
                <w:rFonts w:ascii="仿宋_GB2312" w:eastAsia="仿宋_GB2312" w:hAnsi="宋体" w:hint="eastAsia"/>
                <w:b/>
                <w:bCs/>
                <w:sz w:val="28"/>
                <w:szCs w:val="28"/>
              </w:rPr>
              <w:t>第</w:t>
            </w:r>
            <w:r w:rsidRPr="00EC0260">
              <w:rPr>
                <w:rFonts w:ascii="仿宋_GB2312" w:eastAsia="仿宋_GB2312" w:hAnsi="宋体" w:hint="eastAsia"/>
                <w:b/>
                <w:sz w:val="28"/>
                <w:szCs w:val="28"/>
              </w:rPr>
              <w:t>一条</w:t>
            </w:r>
            <w:r w:rsidRPr="00EC0260">
              <w:rPr>
                <w:rFonts w:ascii="仿宋_GB2312" w:eastAsia="仿宋_GB2312" w:hAnsi="宋体" w:hint="eastAsia"/>
                <w:sz w:val="28"/>
                <w:szCs w:val="28"/>
              </w:rPr>
              <w:t xml:space="preserve"> 为了保护学生合法权益，保障和监督学校各级行政部门依法、依规行使学生管理职权，根据《普通高等学校学生管理规定》和《</w:t>
            </w:r>
            <w:r w:rsidRPr="00EC0260">
              <w:rPr>
                <w:rFonts w:ascii="仿宋_GB2312" w:eastAsia="仿宋_GB2312" w:hAnsi="宋体" w:hint="eastAsia"/>
                <w:color w:val="000000"/>
                <w:sz w:val="28"/>
                <w:szCs w:val="28"/>
              </w:rPr>
              <w:t>高等学校学生行为准则》有关精神及相关的法律、法规的规定，结合我校实际，制定本办法。</w:t>
            </w:r>
          </w:p>
        </w:tc>
        <w:tc>
          <w:tcPr>
            <w:tcW w:w="4253" w:type="dxa"/>
          </w:tcPr>
          <w:p w:rsidR="00EC0260" w:rsidRPr="00696E2F" w:rsidRDefault="005E592C" w:rsidP="007D67BA">
            <w:pPr>
              <w:jc w:val="left"/>
              <w:rPr>
                <w:rFonts w:ascii="仿宋_GB2312" w:eastAsia="仿宋_GB2312" w:hAnsi="宋体"/>
                <w:b/>
                <w:sz w:val="28"/>
                <w:szCs w:val="28"/>
              </w:rPr>
            </w:pPr>
            <w:r w:rsidRPr="00EC0260">
              <w:rPr>
                <w:rFonts w:ascii="仿宋_GB2312" w:eastAsia="仿宋_GB2312" w:hAnsi="宋体" w:hint="eastAsia"/>
                <w:b/>
                <w:bCs/>
                <w:sz w:val="28"/>
                <w:szCs w:val="28"/>
              </w:rPr>
              <w:t>第</w:t>
            </w:r>
            <w:r w:rsidRPr="00EC0260">
              <w:rPr>
                <w:rFonts w:ascii="仿宋_GB2312" w:eastAsia="仿宋_GB2312" w:hAnsi="宋体" w:hint="eastAsia"/>
                <w:b/>
                <w:sz w:val="28"/>
                <w:szCs w:val="28"/>
              </w:rPr>
              <w:t>一条</w:t>
            </w:r>
            <w:r w:rsidRPr="00EC0260">
              <w:rPr>
                <w:rFonts w:ascii="仿宋_GB2312" w:eastAsia="仿宋_GB2312" w:hAnsi="宋体" w:hint="eastAsia"/>
                <w:sz w:val="28"/>
                <w:szCs w:val="28"/>
              </w:rPr>
              <w:t xml:space="preserve"> 为了保护学生合法权益，保障和监督学校各级行政部门依法、依规行使学生管理职权，根据</w:t>
            </w:r>
            <w:r w:rsidR="00311058" w:rsidRPr="00311058">
              <w:rPr>
                <w:rFonts w:ascii="仿宋_GB2312" w:eastAsia="仿宋_GB2312" w:hAnsi="宋体" w:hint="eastAsia"/>
                <w:b/>
                <w:color w:val="FF0000"/>
                <w:sz w:val="28"/>
                <w:szCs w:val="28"/>
                <w:u w:val="single"/>
              </w:rPr>
              <w:t>教育部</w:t>
            </w:r>
            <w:r w:rsidRPr="00EC0260">
              <w:rPr>
                <w:rFonts w:ascii="仿宋_GB2312" w:eastAsia="仿宋_GB2312" w:hAnsi="宋体" w:hint="eastAsia"/>
                <w:sz w:val="28"/>
                <w:szCs w:val="28"/>
              </w:rPr>
              <w:t>《普通高等学校学生管理规定》</w:t>
            </w:r>
            <w:r w:rsidR="007D67BA" w:rsidRPr="007D67BA">
              <w:rPr>
                <w:rFonts w:ascii="仿宋_GB2312" w:eastAsia="仿宋_GB2312" w:hAnsi="宋体" w:hint="eastAsia"/>
                <w:b/>
                <w:color w:val="FF0000"/>
                <w:sz w:val="28"/>
                <w:szCs w:val="28"/>
                <w:u w:val="single"/>
              </w:rPr>
              <w:t>（教育部令第</w:t>
            </w:r>
            <w:r w:rsidR="007D67BA" w:rsidRPr="007D67BA">
              <w:rPr>
                <w:rFonts w:ascii="仿宋_GB2312" w:eastAsia="仿宋_GB2312" w:hAnsi="宋体"/>
                <w:b/>
                <w:color w:val="FF0000"/>
                <w:sz w:val="28"/>
                <w:szCs w:val="28"/>
                <w:u w:val="single"/>
              </w:rPr>
              <w:t>41号</w:t>
            </w:r>
            <w:r w:rsidR="007D67BA" w:rsidRPr="007D67BA">
              <w:rPr>
                <w:rFonts w:ascii="仿宋_GB2312" w:eastAsia="仿宋_GB2312" w:hAnsi="宋体" w:hint="eastAsia"/>
                <w:b/>
                <w:color w:val="FF0000"/>
                <w:sz w:val="28"/>
                <w:szCs w:val="28"/>
                <w:u w:val="single"/>
              </w:rPr>
              <w:t>）</w:t>
            </w:r>
            <w:r w:rsidRPr="007D67BA">
              <w:rPr>
                <w:rFonts w:ascii="仿宋_GB2312" w:eastAsia="仿宋_GB2312" w:hAnsi="宋体" w:hint="eastAsia"/>
                <w:b/>
                <w:strike/>
                <w:color w:val="FF0000"/>
                <w:sz w:val="28"/>
                <w:szCs w:val="28"/>
              </w:rPr>
              <w:t>和《高等学校学生行为准则》</w:t>
            </w:r>
            <w:r w:rsidRPr="0021706E">
              <w:rPr>
                <w:rFonts w:ascii="仿宋_GB2312" w:eastAsia="仿宋_GB2312" w:hAnsi="宋体" w:hint="eastAsia"/>
                <w:b/>
                <w:strike/>
                <w:color w:val="FF0000"/>
                <w:sz w:val="28"/>
                <w:szCs w:val="28"/>
              </w:rPr>
              <w:t>有关精神</w:t>
            </w:r>
            <w:r w:rsidRPr="00EC0260">
              <w:rPr>
                <w:rFonts w:ascii="仿宋_GB2312" w:eastAsia="仿宋_GB2312" w:hAnsi="宋体" w:hint="eastAsia"/>
                <w:color w:val="000000"/>
                <w:sz w:val="28"/>
                <w:szCs w:val="28"/>
              </w:rPr>
              <w:t>及相关的法律、法规的规定，</w:t>
            </w:r>
            <w:r w:rsidRPr="00EC0260">
              <w:rPr>
                <w:rFonts w:ascii="仿宋_GB2312" w:eastAsia="仿宋_GB2312" w:hAnsi="宋体" w:hint="eastAsia"/>
                <w:color w:val="000000"/>
                <w:sz w:val="28"/>
                <w:szCs w:val="28"/>
              </w:rPr>
              <w:lastRenderedPageBreak/>
              <w:t>结合我校实际，制定本办法。</w:t>
            </w:r>
          </w:p>
        </w:tc>
        <w:tc>
          <w:tcPr>
            <w:tcW w:w="4253" w:type="dxa"/>
          </w:tcPr>
          <w:p w:rsidR="00EC0260" w:rsidRDefault="007D67BA" w:rsidP="007D67BA">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1、明确根据</w:t>
            </w:r>
            <w:r w:rsidRPr="00B6409C">
              <w:rPr>
                <w:rFonts w:ascii="仿宋_GB2312" w:eastAsia="仿宋_GB2312" w:hAnsi="宋体"/>
                <w:b/>
                <w:sz w:val="28"/>
                <w:szCs w:val="28"/>
                <w:u w:val="single"/>
              </w:rPr>
              <w:t>2017年2月教育部公布</w:t>
            </w:r>
            <w:r>
              <w:rPr>
                <w:rFonts w:ascii="仿宋_GB2312" w:eastAsia="仿宋_GB2312" w:hAnsi="宋体" w:hint="eastAsia"/>
                <w:b/>
                <w:sz w:val="28"/>
                <w:szCs w:val="28"/>
                <w:u w:val="single"/>
              </w:rPr>
              <w:t>的</w:t>
            </w:r>
            <w:r w:rsidRPr="00B6409C">
              <w:rPr>
                <w:rFonts w:ascii="仿宋_GB2312" w:eastAsia="仿宋_GB2312" w:hAnsi="宋体"/>
                <w:b/>
                <w:sz w:val="28"/>
                <w:szCs w:val="28"/>
                <w:u w:val="single"/>
              </w:rPr>
              <w:t>《普通高等学校学生管理规定》（教育部令第41号）。</w:t>
            </w:r>
          </w:p>
          <w:p w:rsidR="007D67BA" w:rsidRPr="001E56E3" w:rsidRDefault="007D67BA" w:rsidP="00CB2DEB">
            <w:pPr>
              <w:jc w:val="left"/>
              <w:rPr>
                <w:rFonts w:ascii="仿宋_GB2312" w:eastAsia="仿宋_GB2312" w:hAnsi="宋体"/>
                <w:b/>
                <w:sz w:val="28"/>
                <w:szCs w:val="28"/>
                <w:u w:val="single"/>
              </w:rPr>
            </w:pPr>
            <w:r>
              <w:rPr>
                <w:rFonts w:ascii="仿宋_GB2312" w:eastAsia="仿宋_GB2312" w:hAnsi="宋体" w:hint="eastAsia"/>
                <w:b/>
                <w:sz w:val="28"/>
                <w:szCs w:val="28"/>
                <w:u w:val="single"/>
              </w:rPr>
              <w:t>2、</w:t>
            </w:r>
            <w:r w:rsidRPr="007D67BA">
              <w:rPr>
                <w:rFonts w:ascii="仿宋_GB2312" w:eastAsia="仿宋_GB2312" w:hAnsi="宋体" w:hint="eastAsia"/>
                <w:b/>
                <w:sz w:val="28"/>
                <w:szCs w:val="28"/>
                <w:u w:val="single"/>
              </w:rPr>
              <w:t>《高等学校学生行为准则》</w:t>
            </w:r>
            <w:r w:rsidR="00CB2DEB">
              <w:rPr>
                <w:rFonts w:ascii="仿宋_GB2312" w:eastAsia="仿宋_GB2312" w:hAnsi="宋体" w:hint="eastAsia"/>
                <w:b/>
                <w:sz w:val="28"/>
                <w:szCs w:val="28"/>
                <w:u w:val="single"/>
              </w:rPr>
              <w:t>是教育部</w:t>
            </w:r>
            <w:r w:rsidR="00CB2DEB" w:rsidRPr="00CB2DEB">
              <w:rPr>
                <w:rFonts w:ascii="仿宋_GB2312" w:eastAsia="仿宋_GB2312" w:hAnsi="宋体" w:hint="eastAsia"/>
                <w:b/>
                <w:sz w:val="28"/>
                <w:szCs w:val="28"/>
                <w:u w:val="single"/>
              </w:rPr>
              <w:t>教学</w:t>
            </w:r>
            <w:r w:rsidR="00CB2DEB" w:rsidRPr="00CB2DEB">
              <w:rPr>
                <w:rFonts w:ascii="仿宋_GB2312" w:eastAsia="仿宋_GB2312" w:hAnsi="宋体"/>
                <w:b/>
                <w:sz w:val="28"/>
                <w:szCs w:val="28"/>
                <w:u w:val="single"/>
              </w:rPr>
              <w:t>[2005]5号</w:t>
            </w:r>
            <w:r w:rsidR="00CB2DEB">
              <w:rPr>
                <w:rFonts w:ascii="仿宋_GB2312" w:eastAsia="仿宋_GB2312" w:hAnsi="宋体" w:hint="eastAsia"/>
                <w:b/>
                <w:sz w:val="28"/>
                <w:szCs w:val="28"/>
                <w:u w:val="single"/>
              </w:rPr>
              <w:t>通知</w:t>
            </w:r>
            <w:r w:rsidR="0021706E">
              <w:rPr>
                <w:rFonts w:ascii="仿宋_GB2312" w:eastAsia="仿宋_GB2312" w:hAnsi="宋体" w:hint="eastAsia"/>
                <w:b/>
                <w:sz w:val="28"/>
                <w:szCs w:val="28"/>
                <w:u w:val="single"/>
              </w:rPr>
              <w:t>，</w:t>
            </w:r>
            <w:r w:rsidR="008B56E6">
              <w:rPr>
                <w:rFonts w:ascii="仿宋_GB2312" w:eastAsia="仿宋_GB2312" w:hAnsi="宋体" w:hint="eastAsia"/>
                <w:b/>
                <w:sz w:val="28"/>
                <w:szCs w:val="28"/>
                <w:u w:val="single"/>
              </w:rPr>
              <w:t>不是教育部令。</w:t>
            </w:r>
          </w:p>
        </w:tc>
      </w:tr>
      <w:tr w:rsidR="00EC0260" w:rsidRPr="00696E2F" w:rsidTr="005E592C">
        <w:trPr>
          <w:jc w:val="center"/>
        </w:trPr>
        <w:tc>
          <w:tcPr>
            <w:tcW w:w="4253" w:type="dxa"/>
          </w:tcPr>
          <w:p w:rsidR="00EC0260" w:rsidRPr="00EC0260" w:rsidRDefault="00EC0260">
            <w:pPr>
              <w:rPr>
                <w:rFonts w:ascii="仿宋_GB2312" w:eastAsia="仿宋_GB2312" w:hAnsi="宋体"/>
                <w:bCs/>
                <w:sz w:val="28"/>
                <w:szCs w:val="28"/>
              </w:rPr>
            </w:pPr>
            <w:r w:rsidRPr="00EC0260">
              <w:rPr>
                <w:rFonts w:ascii="仿宋_GB2312" w:eastAsia="仿宋_GB2312" w:hint="eastAsia"/>
                <w:b/>
                <w:bCs/>
                <w:sz w:val="28"/>
                <w:szCs w:val="28"/>
              </w:rPr>
              <w:lastRenderedPageBreak/>
              <w:t>第二条</w:t>
            </w:r>
            <w:r w:rsidRPr="00EC0260">
              <w:rPr>
                <w:rFonts w:ascii="仿宋_GB2312" w:eastAsia="仿宋_GB2312" w:hAnsi="宋体" w:hint="eastAsia"/>
                <w:sz w:val="28"/>
                <w:szCs w:val="28"/>
              </w:rPr>
              <w:t xml:space="preserve"> 具有本校学籍接受普通高等学历教育的研究生和本科、</w:t>
            </w:r>
            <w:r w:rsidRPr="005E592C">
              <w:rPr>
                <w:rFonts w:ascii="仿宋_GB2312" w:eastAsia="仿宋_GB2312" w:hAnsi="宋体" w:hint="eastAsia"/>
                <w:sz w:val="28"/>
                <w:szCs w:val="28"/>
              </w:rPr>
              <w:t>专科</w:t>
            </w:r>
            <w:r w:rsidRPr="00EC0260">
              <w:rPr>
                <w:rFonts w:ascii="仿宋_GB2312" w:eastAsia="仿宋_GB2312" w:hAnsi="宋体" w:hint="eastAsia"/>
                <w:sz w:val="28"/>
                <w:szCs w:val="28"/>
              </w:rPr>
              <w:t>学生不服本校对其本人作出的下列行政处理决定可以依据本办法提起申诉：</w:t>
            </w:r>
            <w:r w:rsidR="005E592C">
              <w:rPr>
                <w:rFonts w:ascii="仿宋_GB2312" w:eastAsia="仿宋_GB2312" w:hAnsi="宋体" w:hint="eastAsia"/>
                <w:sz w:val="28"/>
                <w:szCs w:val="28"/>
              </w:rPr>
              <w:br/>
            </w:r>
            <w:r w:rsidRPr="00EC0260">
              <w:rPr>
                <w:rFonts w:ascii="仿宋_GB2312" w:eastAsia="仿宋_GB2312" w:hAnsi="宋体" w:hint="eastAsia"/>
                <w:sz w:val="28"/>
                <w:szCs w:val="28"/>
              </w:rPr>
              <w:t>(一) 取消入学资格的决定；</w:t>
            </w:r>
            <w:r w:rsidRPr="00EC0260">
              <w:rPr>
                <w:rFonts w:ascii="仿宋_GB2312" w:eastAsia="仿宋_GB2312" w:hAnsi="宋体" w:hint="eastAsia"/>
                <w:sz w:val="28"/>
                <w:szCs w:val="28"/>
              </w:rPr>
              <w:br/>
              <w:t>(二) 违纪处分决定；</w:t>
            </w:r>
            <w:r w:rsidRPr="00EC0260">
              <w:rPr>
                <w:rFonts w:ascii="仿宋_GB2312" w:eastAsia="仿宋_GB2312" w:hAnsi="宋体" w:hint="eastAsia"/>
                <w:sz w:val="28"/>
                <w:szCs w:val="28"/>
              </w:rPr>
              <w:br/>
              <w:t>(三) 退学、休学、不予毕业的决</w:t>
            </w:r>
            <w:r w:rsidRPr="00EC0260">
              <w:rPr>
                <w:rFonts w:ascii="仿宋_GB2312" w:eastAsia="仿宋_GB2312" w:hAnsi="宋体" w:hint="eastAsia"/>
                <w:sz w:val="28"/>
                <w:szCs w:val="28"/>
              </w:rPr>
              <w:lastRenderedPageBreak/>
              <w:t>定；</w:t>
            </w:r>
            <w:r w:rsidRPr="00EC0260">
              <w:rPr>
                <w:rFonts w:ascii="仿宋_GB2312" w:eastAsia="仿宋_GB2312" w:hAnsi="宋体" w:hint="eastAsia"/>
                <w:sz w:val="28"/>
                <w:szCs w:val="28"/>
              </w:rPr>
              <w:br/>
              <w:t>(四) 法律、法规规定可以向学校提出申诉的其他处理决定。</w:t>
            </w:r>
            <w:r w:rsidRPr="00EC0260">
              <w:rPr>
                <w:rFonts w:ascii="仿宋_GB2312" w:eastAsia="仿宋_GB2312" w:hAnsi="宋体" w:hint="eastAsia"/>
                <w:sz w:val="28"/>
                <w:szCs w:val="28"/>
              </w:rPr>
              <w:br/>
            </w:r>
            <w:r w:rsidRPr="00EC0260">
              <w:rPr>
                <w:rFonts w:ascii="仿宋_GB2312" w:eastAsia="仿宋_GB2312" w:hAnsi="宋体" w:hint="eastAsia"/>
                <w:bCs/>
                <w:sz w:val="28"/>
                <w:szCs w:val="28"/>
              </w:rPr>
              <w:t>学生不服学校不予授予学位的决定，向学校学位评定委员会提起申诉。</w:t>
            </w:r>
          </w:p>
        </w:tc>
        <w:tc>
          <w:tcPr>
            <w:tcW w:w="4253" w:type="dxa"/>
          </w:tcPr>
          <w:p w:rsidR="005E592C" w:rsidRPr="00F150EE" w:rsidRDefault="005E592C" w:rsidP="002016AC">
            <w:pPr>
              <w:jc w:val="left"/>
              <w:rPr>
                <w:rFonts w:ascii="仿宋_GB2312" w:eastAsia="仿宋_GB2312" w:hAnsi="宋体"/>
                <w:b/>
                <w:sz w:val="28"/>
                <w:szCs w:val="28"/>
              </w:rPr>
            </w:pPr>
            <w:r w:rsidRPr="00EC0260">
              <w:rPr>
                <w:rFonts w:ascii="仿宋_GB2312" w:eastAsia="仿宋_GB2312" w:hint="eastAsia"/>
                <w:b/>
                <w:bCs/>
                <w:sz w:val="28"/>
                <w:szCs w:val="28"/>
              </w:rPr>
              <w:lastRenderedPageBreak/>
              <w:t>第二条</w:t>
            </w:r>
            <w:r>
              <w:rPr>
                <w:rFonts w:ascii="仿宋_GB2312" w:eastAsia="仿宋_GB2312" w:hint="eastAsia"/>
                <w:b/>
                <w:bCs/>
                <w:sz w:val="28"/>
                <w:szCs w:val="28"/>
              </w:rPr>
              <w:t xml:space="preserve"> </w:t>
            </w:r>
            <w:r w:rsidRPr="00EC0260">
              <w:rPr>
                <w:rFonts w:ascii="仿宋_GB2312" w:eastAsia="仿宋_GB2312" w:hAnsi="宋体" w:hint="eastAsia"/>
                <w:sz w:val="28"/>
                <w:szCs w:val="28"/>
              </w:rPr>
              <w:t>具有本校学籍接受普通高等学历教育的研究生和本科</w:t>
            </w:r>
            <w:r w:rsidRPr="00602E71">
              <w:rPr>
                <w:rFonts w:ascii="仿宋_GB2312" w:eastAsia="仿宋_GB2312" w:hAnsi="宋体" w:hint="eastAsia"/>
                <w:b/>
                <w:strike/>
                <w:color w:val="FF0000"/>
                <w:sz w:val="28"/>
                <w:szCs w:val="28"/>
              </w:rPr>
              <w:t>、专科</w:t>
            </w:r>
            <w:r w:rsidRPr="00EC0260">
              <w:rPr>
                <w:rFonts w:ascii="仿宋_GB2312" w:eastAsia="仿宋_GB2312" w:hAnsi="宋体" w:hint="eastAsia"/>
                <w:sz w:val="28"/>
                <w:szCs w:val="28"/>
              </w:rPr>
              <w:t>学生不服本校对其本人作出的下列行政处理决定可以依据本办法提起申诉：</w:t>
            </w:r>
            <w:r>
              <w:rPr>
                <w:rFonts w:ascii="仿宋_GB2312" w:eastAsia="仿宋_GB2312" w:hAnsi="宋体" w:hint="eastAsia"/>
                <w:sz w:val="28"/>
                <w:szCs w:val="28"/>
              </w:rPr>
              <w:br/>
            </w:r>
            <w:r w:rsidRPr="00EC0260">
              <w:rPr>
                <w:rFonts w:ascii="仿宋_GB2312" w:eastAsia="仿宋_GB2312" w:hAnsi="宋体" w:hint="eastAsia"/>
                <w:sz w:val="28"/>
                <w:szCs w:val="28"/>
              </w:rPr>
              <w:t>(一) 取消入学资格</w:t>
            </w:r>
            <w:r w:rsidR="002016AC" w:rsidRPr="002016AC">
              <w:rPr>
                <w:rFonts w:ascii="仿宋_GB2312" w:eastAsia="仿宋_GB2312" w:hAnsi="宋体"/>
                <w:b/>
                <w:color w:val="FF0000"/>
                <w:sz w:val="28"/>
                <w:szCs w:val="28"/>
                <w:u w:val="single"/>
              </w:rPr>
              <w:t>、取消学籍、退学</w:t>
            </w:r>
            <w:r w:rsidRPr="00EC0260">
              <w:rPr>
                <w:rFonts w:ascii="仿宋_GB2312" w:eastAsia="仿宋_GB2312" w:hAnsi="宋体" w:hint="eastAsia"/>
                <w:sz w:val="28"/>
                <w:szCs w:val="28"/>
              </w:rPr>
              <w:t>的决定；</w:t>
            </w:r>
            <w:r w:rsidRPr="00EC0260">
              <w:rPr>
                <w:rFonts w:ascii="仿宋_GB2312" w:eastAsia="仿宋_GB2312" w:hAnsi="宋体" w:hint="eastAsia"/>
                <w:sz w:val="28"/>
                <w:szCs w:val="28"/>
              </w:rPr>
              <w:br/>
              <w:t>(二) 违纪处分决定；</w:t>
            </w:r>
            <w:r w:rsidRPr="00EC0260">
              <w:rPr>
                <w:rFonts w:ascii="仿宋_GB2312" w:eastAsia="仿宋_GB2312" w:hAnsi="宋体" w:hint="eastAsia"/>
                <w:sz w:val="28"/>
                <w:szCs w:val="28"/>
              </w:rPr>
              <w:br/>
            </w:r>
            <w:r w:rsidRPr="00EC0260">
              <w:rPr>
                <w:rFonts w:ascii="仿宋_GB2312" w:eastAsia="仿宋_GB2312" w:hAnsi="宋体" w:hint="eastAsia"/>
                <w:sz w:val="28"/>
                <w:szCs w:val="28"/>
              </w:rPr>
              <w:lastRenderedPageBreak/>
              <w:t xml:space="preserve">(三) </w:t>
            </w:r>
            <w:r w:rsidRPr="00C36196">
              <w:rPr>
                <w:rFonts w:ascii="仿宋_GB2312" w:eastAsia="仿宋_GB2312" w:hAnsi="宋体" w:hint="eastAsia"/>
                <w:b/>
                <w:strike/>
                <w:color w:val="FF0000"/>
                <w:sz w:val="28"/>
                <w:szCs w:val="28"/>
              </w:rPr>
              <w:t>退学、休学、不予毕业的决定</w:t>
            </w:r>
            <w:r w:rsidR="00C36196" w:rsidRPr="00C36196">
              <w:rPr>
                <w:rFonts w:ascii="仿宋_GB2312" w:eastAsia="仿宋_GB2312" w:hAnsi="宋体"/>
                <w:b/>
                <w:color w:val="FF0000"/>
                <w:sz w:val="28"/>
                <w:szCs w:val="28"/>
                <w:u w:val="single"/>
              </w:rPr>
              <w:t>其他涉及学生重大利益的处理或者处分决定</w:t>
            </w:r>
            <w:r w:rsidRPr="00EC0260">
              <w:rPr>
                <w:rFonts w:ascii="仿宋_GB2312" w:eastAsia="仿宋_GB2312" w:hAnsi="宋体" w:hint="eastAsia"/>
                <w:sz w:val="28"/>
                <w:szCs w:val="28"/>
              </w:rPr>
              <w:t>；</w:t>
            </w:r>
            <w:r w:rsidRPr="00EC0260">
              <w:rPr>
                <w:rFonts w:ascii="仿宋_GB2312" w:eastAsia="仿宋_GB2312" w:hAnsi="宋体" w:hint="eastAsia"/>
                <w:sz w:val="28"/>
                <w:szCs w:val="28"/>
              </w:rPr>
              <w:br/>
              <w:t>(四) 法律、法规规定可以向学校提出申诉的其他处理决定。</w:t>
            </w:r>
            <w:r w:rsidRPr="00EC0260">
              <w:rPr>
                <w:rFonts w:ascii="仿宋_GB2312" w:eastAsia="仿宋_GB2312" w:hAnsi="宋体" w:hint="eastAsia"/>
                <w:sz w:val="28"/>
                <w:szCs w:val="28"/>
              </w:rPr>
              <w:br/>
            </w:r>
            <w:r w:rsidRPr="00EC0260">
              <w:rPr>
                <w:rFonts w:ascii="仿宋_GB2312" w:eastAsia="仿宋_GB2312" w:hAnsi="宋体" w:hint="eastAsia"/>
                <w:bCs/>
                <w:sz w:val="28"/>
                <w:szCs w:val="28"/>
              </w:rPr>
              <w:t>学生不服学校不予授予学位的决定，向学校学位评定委员会提起申诉。</w:t>
            </w:r>
          </w:p>
        </w:tc>
        <w:tc>
          <w:tcPr>
            <w:tcW w:w="4253" w:type="dxa"/>
          </w:tcPr>
          <w:p w:rsidR="00EC0260" w:rsidRDefault="00707863" w:rsidP="005E592C">
            <w:pPr>
              <w:jc w:val="left"/>
              <w:rPr>
                <w:rFonts w:ascii="仿宋_GB2312" w:eastAsia="仿宋_GB2312" w:hAnsi="宋体"/>
                <w:b/>
                <w:sz w:val="28"/>
                <w:szCs w:val="28"/>
              </w:rPr>
            </w:pPr>
            <w:r>
              <w:rPr>
                <w:rFonts w:ascii="仿宋_GB2312" w:eastAsia="仿宋_GB2312" w:hAnsi="宋体" w:hint="eastAsia"/>
                <w:b/>
                <w:sz w:val="28"/>
                <w:szCs w:val="28"/>
              </w:rPr>
              <w:lastRenderedPageBreak/>
              <w:t>1、</w:t>
            </w:r>
            <w:r w:rsidR="000439E4" w:rsidRPr="00F71D40">
              <w:rPr>
                <w:rFonts w:ascii="仿宋_GB2312" w:eastAsia="仿宋_GB2312" w:hAnsi="宋体" w:hint="eastAsia"/>
                <w:b/>
                <w:sz w:val="28"/>
                <w:szCs w:val="28"/>
              </w:rPr>
              <w:t>学校已没有专科学生</w:t>
            </w:r>
            <w:r w:rsidR="000439E4">
              <w:rPr>
                <w:rFonts w:ascii="仿宋_GB2312" w:eastAsia="仿宋_GB2312" w:hAnsi="宋体" w:hint="eastAsia"/>
                <w:b/>
                <w:sz w:val="28"/>
                <w:szCs w:val="28"/>
              </w:rPr>
              <w:t>（以下相同内容修改不再说明）</w:t>
            </w:r>
          </w:p>
          <w:p w:rsidR="00707863" w:rsidRPr="005E592C" w:rsidRDefault="00707863" w:rsidP="005E592C">
            <w:pPr>
              <w:jc w:val="left"/>
              <w:rPr>
                <w:rFonts w:ascii="仿宋_GB2312" w:eastAsia="仿宋_GB2312" w:hAnsi="宋体"/>
                <w:b/>
                <w:sz w:val="28"/>
                <w:szCs w:val="28"/>
              </w:rPr>
            </w:pPr>
            <w:r>
              <w:rPr>
                <w:rFonts w:ascii="仿宋_GB2312" w:eastAsia="仿宋_GB2312" w:hAnsi="宋体" w:hint="eastAsia"/>
                <w:b/>
                <w:sz w:val="28"/>
                <w:szCs w:val="28"/>
              </w:rPr>
              <w:t>2、</w:t>
            </w:r>
            <w:r w:rsidR="002016AC">
              <w:rPr>
                <w:rFonts w:ascii="仿宋_GB2312" w:eastAsia="仿宋_GB2312" w:hAnsi="宋体" w:hint="eastAsia"/>
                <w:b/>
                <w:sz w:val="28"/>
                <w:szCs w:val="28"/>
                <w:u w:val="single"/>
              </w:rPr>
              <w:t>《</w:t>
            </w:r>
            <w:r w:rsidR="002016AC" w:rsidRPr="003E6F3E">
              <w:rPr>
                <w:rFonts w:ascii="仿宋_GB2312" w:eastAsia="仿宋_GB2312" w:hAnsi="宋体" w:hint="eastAsia"/>
                <w:b/>
                <w:sz w:val="28"/>
                <w:szCs w:val="28"/>
                <w:u w:val="single"/>
              </w:rPr>
              <w:t>普通高等学校学生管理规定</w:t>
            </w:r>
            <w:r w:rsidR="002016AC">
              <w:rPr>
                <w:rFonts w:ascii="仿宋_GB2312" w:eastAsia="仿宋_GB2312" w:hAnsi="宋体" w:hint="eastAsia"/>
                <w:b/>
                <w:sz w:val="28"/>
                <w:szCs w:val="28"/>
                <w:u w:val="single"/>
              </w:rPr>
              <w:t>》</w:t>
            </w:r>
            <w:r w:rsidR="002016AC" w:rsidRPr="002016AC">
              <w:rPr>
                <w:rFonts w:ascii="仿宋_GB2312" w:eastAsia="仿宋_GB2312" w:hAnsi="宋体" w:hint="eastAsia"/>
                <w:sz w:val="28"/>
                <w:szCs w:val="28"/>
              </w:rPr>
              <w:t>第五十六条</w:t>
            </w:r>
            <w:r w:rsidR="002016AC" w:rsidRPr="002016AC">
              <w:rPr>
                <w:rFonts w:ascii="仿宋_GB2312" w:eastAsia="仿宋_GB2312" w:hAnsi="宋体"/>
                <w:sz w:val="28"/>
                <w:szCs w:val="28"/>
              </w:rPr>
              <w:t xml:space="preserve"> 对学生作出取消入学资格、取消学籍、退学、开除学籍或者其他涉及学生重大利益的处理或者处分决定的，应当提交校长办公会或者校长授权的专</w:t>
            </w:r>
            <w:r w:rsidR="002016AC" w:rsidRPr="002016AC">
              <w:rPr>
                <w:rFonts w:ascii="仿宋_GB2312" w:eastAsia="仿宋_GB2312" w:hAnsi="宋体"/>
                <w:sz w:val="28"/>
                <w:szCs w:val="28"/>
              </w:rPr>
              <w:lastRenderedPageBreak/>
              <w:t>门会议研究决定，并应当事先进行合法性审查。</w:t>
            </w: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第三条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学校应当坚持合法、公</w:t>
            </w:r>
            <w:r w:rsidRPr="00EC0260">
              <w:rPr>
                <w:rFonts w:ascii="仿宋_GB2312" w:eastAsia="仿宋_GB2312" w:hAnsi="宋体" w:hint="eastAsia"/>
                <w:sz w:val="28"/>
                <w:szCs w:val="28"/>
              </w:rPr>
              <w:lastRenderedPageBreak/>
              <w:t>开、公正和有错必纠的原则处理学生的申诉。</w:t>
            </w:r>
          </w:p>
        </w:tc>
        <w:tc>
          <w:tcPr>
            <w:tcW w:w="4253" w:type="dxa"/>
          </w:tcPr>
          <w:p w:rsidR="00EC0260" w:rsidRPr="00696E2F" w:rsidRDefault="005C7628" w:rsidP="005C7628">
            <w:pPr>
              <w:jc w:val="left"/>
              <w:rPr>
                <w:rFonts w:ascii="仿宋_GB2312" w:eastAsia="仿宋_GB2312" w:hAnsi="宋体"/>
                <w:b/>
                <w:sz w:val="28"/>
                <w:szCs w:val="28"/>
              </w:rPr>
            </w:pPr>
            <w:r w:rsidRPr="00EC0260">
              <w:rPr>
                <w:rFonts w:ascii="仿宋_GB2312" w:eastAsia="仿宋_GB2312" w:hint="eastAsia"/>
                <w:b/>
                <w:bCs/>
                <w:sz w:val="28"/>
                <w:szCs w:val="28"/>
              </w:rPr>
              <w:lastRenderedPageBreak/>
              <w:t>第三条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学校应当坚持合法、公</w:t>
            </w:r>
            <w:r w:rsidRPr="00EC0260">
              <w:rPr>
                <w:rFonts w:ascii="仿宋_GB2312" w:eastAsia="仿宋_GB2312" w:hAnsi="宋体" w:hint="eastAsia"/>
                <w:sz w:val="28"/>
                <w:szCs w:val="28"/>
              </w:rPr>
              <w:lastRenderedPageBreak/>
              <w:t>开、公正和有错必纠的原则处理学生的申诉。</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第四条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学校成立学生申诉处理委员会，负责处理学生提出的申诉。</w:t>
            </w:r>
            <w:r w:rsidRPr="00EC0260">
              <w:rPr>
                <w:rFonts w:ascii="仿宋_GB2312" w:eastAsia="仿宋_GB2312" w:hAnsi="宋体" w:hint="eastAsia"/>
                <w:sz w:val="28"/>
                <w:szCs w:val="28"/>
              </w:rPr>
              <w:br/>
              <w:t>学生申诉处理委员会由校领导、有关职能部门负责人、教师代表、学生代表组成。具体包括：主管纪检监察、学生工作、教务工作</w:t>
            </w:r>
            <w:r w:rsidRPr="00EC0260">
              <w:rPr>
                <w:rFonts w:ascii="仿宋_GB2312" w:eastAsia="仿宋_GB2312" w:hAnsi="宋体" w:hint="eastAsia"/>
                <w:sz w:val="28"/>
                <w:szCs w:val="28"/>
              </w:rPr>
              <w:lastRenderedPageBreak/>
              <w:t>的校领导、监察审计处、教务处、学生工作处(部)、研究生处、港澳台留学生办、团委负责人，法学教师代表、学生会主席等组成。</w:t>
            </w:r>
          </w:p>
        </w:tc>
        <w:tc>
          <w:tcPr>
            <w:tcW w:w="4253" w:type="dxa"/>
          </w:tcPr>
          <w:p w:rsidR="00EC0260" w:rsidRPr="00696E2F" w:rsidRDefault="005C7628" w:rsidP="00734174">
            <w:pPr>
              <w:jc w:val="left"/>
              <w:rPr>
                <w:rFonts w:ascii="仿宋_GB2312" w:eastAsia="仿宋_GB2312" w:hAnsi="宋体"/>
                <w:b/>
                <w:sz w:val="28"/>
                <w:szCs w:val="28"/>
              </w:rPr>
            </w:pPr>
            <w:r w:rsidRPr="00EC0260">
              <w:rPr>
                <w:rFonts w:ascii="仿宋_GB2312" w:eastAsia="仿宋_GB2312" w:hint="eastAsia"/>
                <w:b/>
                <w:bCs/>
                <w:sz w:val="28"/>
                <w:szCs w:val="28"/>
              </w:rPr>
              <w:lastRenderedPageBreak/>
              <w:t>第四条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学校成立学生申诉处理委员会，负责处理学生提出的申诉。</w:t>
            </w:r>
            <w:r w:rsidRPr="00EC0260">
              <w:rPr>
                <w:rFonts w:ascii="仿宋_GB2312" w:eastAsia="仿宋_GB2312" w:hAnsi="宋体" w:hint="eastAsia"/>
                <w:sz w:val="28"/>
                <w:szCs w:val="28"/>
              </w:rPr>
              <w:br/>
            </w:r>
            <w:r w:rsidR="00F150EE" w:rsidRPr="00EC0260">
              <w:rPr>
                <w:rFonts w:ascii="仿宋_GB2312" w:eastAsia="仿宋_GB2312" w:hAnsi="宋体" w:hint="eastAsia"/>
                <w:sz w:val="28"/>
                <w:szCs w:val="28"/>
              </w:rPr>
              <w:t>学生申诉处理委员会由校领导、有关职能部门负责人、教师代表、学生代表组成。具体包括：主管纪检监察、学生工作、教务工作</w:t>
            </w:r>
            <w:r w:rsidR="00F150EE" w:rsidRPr="00EC0260">
              <w:rPr>
                <w:rFonts w:ascii="仿宋_GB2312" w:eastAsia="仿宋_GB2312" w:hAnsi="宋体" w:hint="eastAsia"/>
                <w:sz w:val="28"/>
                <w:szCs w:val="28"/>
              </w:rPr>
              <w:lastRenderedPageBreak/>
              <w:t>的校领导</w:t>
            </w:r>
            <w:r w:rsidR="00F150EE" w:rsidRPr="005219F2">
              <w:rPr>
                <w:rFonts w:ascii="仿宋_GB2312" w:eastAsia="仿宋_GB2312" w:hAnsi="宋体" w:hint="eastAsia"/>
                <w:b/>
                <w:strike/>
                <w:color w:val="FF0000"/>
                <w:sz w:val="28"/>
                <w:szCs w:val="28"/>
              </w:rPr>
              <w:t>、</w:t>
            </w:r>
            <w:r w:rsidR="005219F2" w:rsidRPr="005219F2">
              <w:rPr>
                <w:rFonts w:ascii="仿宋_GB2312" w:eastAsia="仿宋_GB2312" w:hAnsi="宋体" w:hint="eastAsia"/>
                <w:b/>
                <w:color w:val="FF0000"/>
                <w:sz w:val="28"/>
                <w:szCs w:val="28"/>
                <w:u w:val="single"/>
              </w:rPr>
              <w:t>，</w:t>
            </w:r>
            <w:r w:rsidR="00F150EE" w:rsidRPr="00602E71">
              <w:rPr>
                <w:rFonts w:ascii="仿宋_GB2312" w:eastAsia="仿宋_GB2312" w:hAnsi="宋体" w:hint="eastAsia"/>
                <w:b/>
                <w:color w:val="FF0000"/>
                <w:sz w:val="28"/>
                <w:szCs w:val="28"/>
              </w:rPr>
              <w:t>监察</w:t>
            </w:r>
            <w:r w:rsidR="00F150EE" w:rsidRPr="00602E71">
              <w:rPr>
                <w:rFonts w:ascii="仿宋_GB2312" w:eastAsia="仿宋_GB2312" w:hAnsi="宋体" w:hint="eastAsia"/>
                <w:b/>
                <w:strike/>
                <w:color w:val="FF0000"/>
                <w:sz w:val="28"/>
                <w:szCs w:val="28"/>
              </w:rPr>
              <w:t>审计</w:t>
            </w:r>
            <w:r w:rsidR="00F150EE" w:rsidRPr="00602E71">
              <w:rPr>
                <w:rFonts w:ascii="仿宋_GB2312" w:eastAsia="仿宋_GB2312" w:hAnsi="宋体" w:hint="eastAsia"/>
                <w:b/>
                <w:color w:val="FF0000"/>
                <w:sz w:val="28"/>
                <w:szCs w:val="28"/>
              </w:rPr>
              <w:t>处</w:t>
            </w:r>
            <w:r w:rsidR="00F150EE" w:rsidRPr="00EC0260">
              <w:rPr>
                <w:rFonts w:ascii="仿宋_GB2312" w:eastAsia="仿宋_GB2312" w:hAnsi="宋体" w:hint="eastAsia"/>
                <w:sz w:val="28"/>
                <w:szCs w:val="28"/>
              </w:rPr>
              <w:t>、教务处、学生工作</w:t>
            </w:r>
            <w:r w:rsidR="00F150EE" w:rsidRPr="008F7221">
              <w:rPr>
                <w:rFonts w:ascii="仿宋_GB2312" w:eastAsia="仿宋_GB2312" w:hAnsi="宋体" w:hint="eastAsia"/>
                <w:b/>
                <w:strike/>
                <w:color w:val="FF0000"/>
                <w:sz w:val="28"/>
                <w:szCs w:val="28"/>
              </w:rPr>
              <w:t>处(部)</w:t>
            </w:r>
            <w:r w:rsidR="008F7221" w:rsidRPr="008F7221">
              <w:rPr>
                <w:rFonts w:ascii="仿宋_GB2312" w:eastAsia="仿宋_GB2312" w:hAnsi="宋体" w:hint="eastAsia"/>
                <w:b/>
                <w:color w:val="FF0000"/>
                <w:sz w:val="28"/>
                <w:szCs w:val="28"/>
                <w:u w:val="single"/>
              </w:rPr>
              <w:t>部（处）</w:t>
            </w:r>
            <w:r w:rsidR="00F150EE" w:rsidRPr="00EC0260">
              <w:rPr>
                <w:rFonts w:ascii="仿宋_GB2312" w:eastAsia="仿宋_GB2312" w:hAnsi="宋体" w:hint="eastAsia"/>
                <w:sz w:val="28"/>
                <w:szCs w:val="28"/>
              </w:rPr>
              <w:t>、研究生</w:t>
            </w:r>
            <w:r w:rsidR="00F150EE" w:rsidRPr="00602E71">
              <w:rPr>
                <w:rFonts w:ascii="仿宋_GB2312" w:eastAsia="仿宋_GB2312" w:hAnsi="宋体" w:hint="eastAsia"/>
                <w:b/>
                <w:strike/>
                <w:color w:val="FF0000"/>
                <w:sz w:val="28"/>
                <w:szCs w:val="28"/>
              </w:rPr>
              <w:t>处</w:t>
            </w:r>
            <w:r w:rsidR="00602E71" w:rsidRPr="00602E71">
              <w:rPr>
                <w:rFonts w:ascii="仿宋_GB2312" w:eastAsia="仿宋_GB2312" w:hAnsi="宋体" w:hint="eastAsia"/>
                <w:b/>
                <w:color w:val="FF0000"/>
                <w:sz w:val="28"/>
                <w:szCs w:val="28"/>
                <w:u w:val="single"/>
              </w:rPr>
              <w:t>学院</w:t>
            </w:r>
            <w:r w:rsidR="00F150EE" w:rsidRPr="00EC0260">
              <w:rPr>
                <w:rFonts w:ascii="仿宋_GB2312" w:eastAsia="仿宋_GB2312" w:hAnsi="宋体" w:hint="eastAsia"/>
                <w:sz w:val="28"/>
                <w:szCs w:val="28"/>
              </w:rPr>
              <w:t>、</w:t>
            </w:r>
            <w:r w:rsidR="00F150EE" w:rsidRPr="00602E71">
              <w:rPr>
                <w:rFonts w:ascii="仿宋_GB2312" w:eastAsia="仿宋_GB2312" w:hAnsi="宋体" w:hint="eastAsia"/>
                <w:b/>
                <w:strike/>
                <w:color w:val="FF0000"/>
                <w:sz w:val="28"/>
                <w:szCs w:val="28"/>
              </w:rPr>
              <w:t>港澳台留学生办</w:t>
            </w:r>
            <w:r w:rsidR="00CF4C60" w:rsidRPr="00602E71">
              <w:rPr>
                <w:rFonts w:ascii="仿宋_GB2312" w:eastAsia="仿宋_GB2312" w:hAnsi="宋体" w:hint="eastAsia"/>
                <w:b/>
                <w:color w:val="FF0000"/>
                <w:sz w:val="28"/>
                <w:szCs w:val="28"/>
                <w:u w:val="single"/>
              </w:rPr>
              <w:t>国际交流与合作处</w:t>
            </w:r>
            <w:r w:rsidR="00F150EE" w:rsidRPr="00EC0260">
              <w:rPr>
                <w:rFonts w:ascii="仿宋_GB2312" w:eastAsia="仿宋_GB2312" w:hAnsi="宋体" w:hint="eastAsia"/>
                <w:sz w:val="28"/>
                <w:szCs w:val="28"/>
              </w:rPr>
              <w:t>、团委</w:t>
            </w:r>
            <w:r w:rsidR="00F150EE" w:rsidRPr="00734174">
              <w:rPr>
                <w:rFonts w:ascii="仿宋_GB2312" w:eastAsia="仿宋_GB2312" w:hAnsi="宋体" w:hint="eastAsia"/>
                <w:b/>
                <w:strike/>
                <w:color w:val="FF0000"/>
                <w:sz w:val="28"/>
                <w:szCs w:val="28"/>
              </w:rPr>
              <w:t>负责人</w:t>
            </w:r>
            <w:r w:rsidR="00F150EE" w:rsidRPr="00EC0260">
              <w:rPr>
                <w:rFonts w:ascii="仿宋_GB2312" w:eastAsia="仿宋_GB2312" w:hAnsi="宋体" w:hint="eastAsia"/>
                <w:sz w:val="28"/>
                <w:szCs w:val="28"/>
              </w:rPr>
              <w:t>，</w:t>
            </w:r>
            <w:r w:rsidR="00F150EE" w:rsidRPr="001123A1">
              <w:rPr>
                <w:rFonts w:ascii="仿宋_GB2312" w:eastAsia="仿宋_GB2312" w:hAnsi="宋体" w:hint="eastAsia"/>
                <w:color w:val="000000" w:themeColor="text1"/>
                <w:sz w:val="28"/>
                <w:szCs w:val="28"/>
              </w:rPr>
              <w:t>法</w:t>
            </w:r>
            <w:r w:rsidR="00F150EE" w:rsidRPr="00602E71">
              <w:rPr>
                <w:rFonts w:ascii="仿宋_GB2312" w:eastAsia="仿宋_GB2312" w:hAnsi="宋体" w:hint="eastAsia"/>
                <w:b/>
                <w:strike/>
                <w:color w:val="FF0000"/>
                <w:sz w:val="28"/>
                <w:szCs w:val="28"/>
              </w:rPr>
              <w:t>学教师代表</w:t>
            </w:r>
            <w:r w:rsidR="00F150EE" w:rsidRPr="00602E71">
              <w:rPr>
                <w:rFonts w:ascii="仿宋_GB2312" w:eastAsia="仿宋_GB2312" w:hAnsi="宋体" w:hint="eastAsia"/>
                <w:b/>
                <w:color w:val="FF0000"/>
                <w:sz w:val="28"/>
                <w:szCs w:val="28"/>
                <w:u w:val="single"/>
              </w:rPr>
              <w:t>制办负责人</w:t>
            </w:r>
            <w:r w:rsidR="00F150EE" w:rsidRPr="005219F2">
              <w:rPr>
                <w:rFonts w:ascii="仿宋_GB2312" w:eastAsia="仿宋_GB2312" w:hAnsi="宋体" w:hint="eastAsia"/>
                <w:b/>
                <w:strike/>
                <w:color w:val="FF0000"/>
                <w:sz w:val="28"/>
                <w:szCs w:val="28"/>
              </w:rPr>
              <w:t>、</w:t>
            </w:r>
            <w:r w:rsidR="005219F2">
              <w:rPr>
                <w:rFonts w:ascii="仿宋_GB2312" w:eastAsia="仿宋_GB2312" w:hAnsi="宋体" w:hint="eastAsia"/>
                <w:b/>
                <w:color w:val="FF0000"/>
                <w:sz w:val="28"/>
                <w:szCs w:val="28"/>
                <w:u w:val="single"/>
              </w:rPr>
              <w:t>，</w:t>
            </w:r>
            <w:r w:rsidR="00734174" w:rsidRPr="00734174">
              <w:rPr>
                <w:rFonts w:ascii="仿宋_GB2312" w:eastAsia="仿宋_GB2312" w:hAnsi="宋体" w:hint="eastAsia"/>
                <w:b/>
                <w:color w:val="FF0000"/>
                <w:sz w:val="28"/>
                <w:szCs w:val="28"/>
                <w:u w:val="single"/>
              </w:rPr>
              <w:t>教师代表、</w:t>
            </w:r>
            <w:r w:rsidR="00F150EE" w:rsidRPr="00EC0260">
              <w:rPr>
                <w:rFonts w:ascii="仿宋_GB2312" w:eastAsia="仿宋_GB2312" w:hAnsi="宋体" w:hint="eastAsia"/>
                <w:sz w:val="28"/>
                <w:szCs w:val="28"/>
              </w:rPr>
              <w:t>学生会主席等组成。</w:t>
            </w:r>
          </w:p>
        </w:tc>
        <w:tc>
          <w:tcPr>
            <w:tcW w:w="4253" w:type="dxa"/>
          </w:tcPr>
          <w:p w:rsidR="001123A1" w:rsidRPr="005E592C" w:rsidRDefault="00AD5C4B" w:rsidP="001123A1">
            <w:pPr>
              <w:widowControl/>
              <w:shd w:val="clear" w:color="auto" w:fill="FFFFFF"/>
              <w:spacing w:line="480" w:lineRule="atLeast"/>
              <w:jc w:val="left"/>
              <w:rPr>
                <w:rFonts w:ascii="仿宋_GB2312" w:eastAsia="仿宋_GB2312" w:hAnsi="宋体"/>
                <w:sz w:val="28"/>
                <w:szCs w:val="28"/>
              </w:rPr>
            </w:pPr>
            <w:r>
              <w:rPr>
                <w:rFonts w:ascii="仿宋_GB2312" w:eastAsia="仿宋_GB2312" w:hAnsi="宋体" w:hint="eastAsia"/>
                <w:b/>
                <w:sz w:val="28"/>
                <w:szCs w:val="28"/>
                <w:u w:val="single"/>
              </w:rPr>
              <w:lastRenderedPageBreak/>
              <w:t>1、</w:t>
            </w:r>
            <w:r w:rsidR="00F150EE">
              <w:rPr>
                <w:rFonts w:ascii="仿宋_GB2312" w:eastAsia="仿宋_GB2312" w:hAnsi="宋体" w:hint="eastAsia"/>
                <w:b/>
                <w:sz w:val="28"/>
                <w:szCs w:val="28"/>
                <w:u w:val="single"/>
              </w:rPr>
              <w:t>《</w:t>
            </w:r>
            <w:r w:rsidR="00F150EE" w:rsidRPr="003E6F3E">
              <w:rPr>
                <w:rFonts w:ascii="仿宋_GB2312" w:eastAsia="仿宋_GB2312" w:hAnsi="宋体" w:hint="eastAsia"/>
                <w:b/>
                <w:sz w:val="28"/>
                <w:szCs w:val="28"/>
                <w:u w:val="single"/>
              </w:rPr>
              <w:t>普通高等学校学生管理规定</w:t>
            </w:r>
            <w:r w:rsidR="00F150EE">
              <w:rPr>
                <w:rFonts w:ascii="仿宋_GB2312" w:eastAsia="仿宋_GB2312" w:hAnsi="宋体" w:hint="eastAsia"/>
                <w:b/>
                <w:sz w:val="28"/>
                <w:szCs w:val="28"/>
                <w:u w:val="single"/>
              </w:rPr>
              <w:t>》第五十九条</w:t>
            </w:r>
            <w:r w:rsidR="001123A1" w:rsidRPr="005E592C">
              <w:rPr>
                <w:rFonts w:ascii="仿宋_GB2312" w:eastAsia="仿宋_GB2312" w:hAnsi="宋体" w:hint="eastAsia"/>
                <w:sz w:val="28"/>
                <w:szCs w:val="28"/>
              </w:rPr>
              <w:t>学校应当成立学生申诉处理委员会，负责受理学生对处理或者处分决定不服提起的申诉。</w:t>
            </w:r>
          </w:p>
          <w:p w:rsidR="001123A1" w:rsidRPr="005E592C" w:rsidRDefault="001123A1" w:rsidP="001123A1">
            <w:pPr>
              <w:widowControl/>
              <w:shd w:val="clear" w:color="auto" w:fill="FFFFFF"/>
              <w:spacing w:line="480" w:lineRule="atLeast"/>
              <w:jc w:val="left"/>
              <w:rPr>
                <w:rFonts w:ascii="仿宋_GB2312" w:eastAsia="仿宋_GB2312" w:hAnsi="宋体"/>
                <w:sz w:val="28"/>
                <w:szCs w:val="28"/>
              </w:rPr>
            </w:pPr>
            <w:r w:rsidRPr="005E592C">
              <w:rPr>
                <w:rFonts w:ascii="仿宋_GB2312" w:eastAsia="仿宋_GB2312" w:hAnsi="宋体" w:hint="eastAsia"/>
                <w:sz w:val="28"/>
                <w:szCs w:val="28"/>
              </w:rPr>
              <w:t xml:space="preserve">　　学生申诉处理委员会应当由学校相关负责人、职能部门负责</w:t>
            </w:r>
            <w:r w:rsidRPr="005E592C">
              <w:rPr>
                <w:rFonts w:ascii="仿宋_GB2312" w:eastAsia="仿宋_GB2312" w:hAnsi="宋体" w:hint="eastAsia"/>
                <w:sz w:val="28"/>
                <w:szCs w:val="28"/>
              </w:rPr>
              <w:lastRenderedPageBreak/>
              <w:t>人、教师代表、学生代表、负责法律事务的相关机构负责人等组成，可以聘请校外法律、教育等方面专家参加。</w:t>
            </w:r>
          </w:p>
          <w:p w:rsidR="00AD5C4B" w:rsidRPr="001E56E3" w:rsidRDefault="001123A1" w:rsidP="00CF4C60">
            <w:pPr>
              <w:jc w:val="left"/>
              <w:rPr>
                <w:rFonts w:ascii="仿宋_GB2312" w:eastAsia="仿宋_GB2312" w:hAnsi="宋体"/>
                <w:b/>
                <w:sz w:val="28"/>
                <w:szCs w:val="28"/>
                <w:u w:val="single"/>
              </w:rPr>
            </w:pPr>
            <w:r w:rsidRPr="005E592C">
              <w:rPr>
                <w:rFonts w:ascii="仿宋_GB2312" w:eastAsia="仿宋_GB2312" w:hAnsi="宋体" w:hint="eastAsia"/>
                <w:sz w:val="28"/>
                <w:szCs w:val="28"/>
              </w:rPr>
              <w:t xml:space="preserve">　　</w:t>
            </w:r>
            <w:r w:rsidR="00AD5C4B">
              <w:rPr>
                <w:rFonts w:ascii="仿宋_GB2312" w:eastAsia="仿宋_GB2312" w:hAnsi="宋体" w:hint="eastAsia"/>
                <w:b/>
                <w:sz w:val="28"/>
                <w:szCs w:val="28"/>
                <w:u w:val="single"/>
              </w:rPr>
              <w:t>2、学校相关机构规范表述</w:t>
            </w:r>
            <w:r w:rsidR="00DE3B17">
              <w:rPr>
                <w:rFonts w:ascii="仿宋_GB2312" w:eastAsia="仿宋_GB2312" w:hAnsi="宋体" w:hint="eastAsia"/>
                <w:b/>
                <w:sz w:val="28"/>
                <w:szCs w:val="28"/>
              </w:rPr>
              <w:t>（以下相同内容修改不再说明）</w:t>
            </w: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第五条</w:t>
            </w:r>
            <w:r w:rsidRPr="00EC0260">
              <w:rPr>
                <w:rFonts w:ascii="仿宋_GB2312" w:eastAsia="仿宋_GB2312" w:hAnsi="宋体" w:hint="eastAsia"/>
                <w:b/>
                <w:bCs/>
                <w:sz w:val="28"/>
                <w:szCs w:val="28"/>
              </w:rPr>
              <w:t xml:space="preserve"> </w:t>
            </w:r>
            <w:r w:rsidRPr="00EC0260">
              <w:rPr>
                <w:rFonts w:ascii="仿宋_GB2312" w:eastAsia="仿宋_GB2312" w:hAnsi="宋体" w:hint="eastAsia"/>
                <w:bCs/>
                <w:sz w:val="28"/>
                <w:szCs w:val="28"/>
              </w:rPr>
              <w:t>学生申诉处理委员会委员由校长办公会确定。</w:t>
            </w:r>
            <w:r w:rsidRPr="00EC0260">
              <w:rPr>
                <w:rFonts w:ascii="仿宋_GB2312" w:eastAsia="仿宋_GB2312" w:hAnsi="宋体" w:hint="eastAsia"/>
                <w:bCs/>
                <w:sz w:val="28"/>
                <w:szCs w:val="28"/>
              </w:rPr>
              <w:br/>
              <w:t>学生申诉处理委员会设主任一</w:t>
            </w:r>
            <w:r w:rsidRPr="00EC0260">
              <w:rPr>
                <w:rFonts w:ascii="仿宋_GB2312" w:eastAsia="仿宋_GB2312" w:hAnsi="宋体" w:hint="eastAsia"/>
                <w:bCs/>
                <w:sz w:val="28"/>
                <w:szCs w:val="28"/>
              </w:rPr>
              <w:lastRenderedPageBreak/>
              <w:t>名，副主任二名。</w:t>
            </w:r>
            <w:r w:rsidRPr="00EC0260">
              <w:rPr>
                <w:rFonts w:ascii="仿宋_GB2312" w:eastAsia="仿宋_GB2312" w:hAnsi="宋体" w:hint="eastAsia"/>
                <w:bCs/>
                <w:sz w:val="28"/>
                <w:szCs w:val="28"/>
              </w:rPr>
              <w:br/>
              <w:t>学生申诉处理委员会委员每届任期二年，可以连任二届。</w:t>
            </w:r>
            <w:r w:rsidRPr="00EC0260">
              <w:rPr>
                <w:rFonts w:ascii="仿宋_GB2312" w:eastAsia="仿宋_GB2312" w:hAnsi="宋体" w:hint="eastAsia"/>
                <w:bCs/>
                <w:sz w:val="28"/>
                <w:szCs w:val="28"/>
              </w:rPr>
              <w:br/>
            </w:r>
            <w:r w:rsidRPr="00EC0260">
              <w:rPr>
                <w:rFonts w:ascii="仿宋_GB2312" w:eastAsia="仿宋_GB2312" w:hAnsi="宋体" w:hint="eastAsia"/>
                <w:sz w:val="28"/>
                <w:szCs w:val="28"/>
              </w:rPr>
              <w:t>学生申诉处理委员会举行会议，学生申诉处理委员会连续两次无故不出席会议，即丧失其资格，空缺的委员按本办法规定增补。</w:t>
            </w:r>
          </w:p>
        </w:tc>
        <w:tc>
          <w:tcPr>
            <w:tcW w:w="4253" w:type="dxa"/>
          </w:tcPr>
          <w:p w:rsidR="00EC0260" w:rsidRPr="00696E2F" w:rsidRDefault="001123A1" w:rsidP="00314151">
            <w:pPr>
              <w:jc w:val="left"/>
              <w:rPr>
                <w:rFonts w:ascii="仿宋_GB2312" w:eastAsia="仿宋_GB2312" w:hAnsi="宋体"/>
                <w:b/>
                <w:sz w:val="28"/>
                <w:szCs w:val="28"/>
              </w:rPr>
            </w:pPr>
            <w:r w:rsidRPr="00EC0260">
              <w:rPr>
                <w:rFonts w:ascii="仿宋_GB2312" w:eastAsia="仿宋_GB2312" w:hint="eastAsia"/>
                <w:b/>
                <w:bCs/>
                <w:sz w:val="28"/>
                <w:szCs w:val="28"/>
              </w:rPr>
              <w:lastRenderedPageBreak/>
              <w:t>第五条</w:t>
            </w:r>
            <w:r w:rsidRPr="00EC0260">
              <w:rPr>
                <w:rFonts w:ascii="仿宋_GB2312" w:eastAsia="仿宋_GB2312" w:hAnsi="宋体" w:hint="eastAsia"/>
                <w:b/>
                <w:bCs/>
                <w:sz w:val="28"/>
                <w:szCs w:val="28"/>
              </w:rPr>
              <w:t xml:space="preserve"> </w:t>
            </w:r>
            <w:r w:rsidRPr="005219F2">
              <w:rPr>
                <w:rFonts w:ascii="仿宋_GB2312" w:eastAsia="仿宋_GB2312" w:hAnsi="宋体" w:hint="eastAsia"/>
                <w:b/>
                <w:bCs/>
                <w:strike/>
                <w:color w:val="FF0000"/>
                <w:sz w:val="28"/>
                <w:szCs w:val="28"/>
              </w:rPr>
              <w:t>学生申诉处理委员会委员由校长办公会确定。</w:t>
            </w:r>
            <w:r w:rsidRPr="00EC0260">
              <w:rPr>
                <w:rFonts w:ascii="仿宋_GB2312" w:eastAsia="仿宋_GB2312" w:hAnsi="宋体" w:hint="eastAsia"/>
                <w:bCs/>
                <w:sz w:val="28"/>
                <w:szCs w:val="28"/>
              </w:rPr>
              <w:br/>
              <w:t>学生申诉处理委员会设主任一</w:t>
            </w:r>
            <w:r w:rsidRPr="00EC0260">
              <w:rPr>
                <w:rFonts w:ascii="仿宋_GB2312" w:eastAsia="仿宋_GB2312" w:hAnsi="宋体" w:hint="eastAsia"/>
                <w:bCs/>
                <w:sz w:val="28"/>
                <w:szCs w:val="28"/>
              </w:rPr>
              <w:lastRenderedPageBreak/>
              <w:t>名</w:t>
            </w:r>
            <w:r w:rsidRPr="00314151">
              <w:rPr>
                <w:rFonts w:ascii="仿宋_GB2312" w:eastAsia="仿宋_GB2312" w:hAnsi="宋体" w:hint="eastAsia"/>
                <w:bCs/>
                <w:sz w:val="28"/>
                <w:szCs w:val="28"/>
              </w:rPr>
              <w:t>，</w:t>
            </w:r>
            <w:r w:rsidRPr="005219F2">
              <w:rPr>
                <w:rFonts w:ascii="仿宋_GB2312" w:eastAsia="仿宋_GB2312" w:hAnsi="宋体" w:hint="eastAsia"/>
                <w:b/>
                <w:bCs/>
                <w:strike/>
                <w:color w:val="FF0000"/>
                <w:sz w:val="28"/>
                <w:szCs w:val="28"/>
              </w:rPr>
              <w:t>副主任二名</w:t>
            </w:r>
            <w:r w:rsidR="00314151" w:rsidRPr="00932640">
              <w:rPr>
                <w:rFonts w:ascii="仿宋_GB2312" w:eastAsia="仿宋_GB2312" w:hAnsi="宋体" w:hint="eastAsia"/>
                <w:b/>
                <w:bCs/>
                <w:color w:val="FF0000"/>
                <w:sz w:val="28"/>
                <w:szCs w:val="28"/>
                <w:u w:val="single"/>
              </w:rPr>
              <w:t>由</w:t>
            </w:r>
            <w:r w:rsidR="00314151" w:rsidRPr="00932640">
              <w:rPr>
                <w:rFonts w:ascii="仿宋_GB2312" w:eastAsia="仿宋_GB2312" w:hAnsi="宋体" w:hint="eastAsia"/>
                <w:b/>
                <w:color w:val="FF0000"/>
                <w:sz w:val="28"/>
                <w:szCs w:val="28"/>
                <w:u w:val="single"/>
              </w:rPr>
              <w:t>主管</w:t>
            </w:r>
            <w:r w:rsidR="00935FB6" w:rsidRPr="00935FB6">
              <w:rPr>
                <w:rFonts w:ascii="仿宋_GB2312" w:eastAsia="仿宋_GB2312" w:hAnsi="宋体" w:hint="eastAsia"/>
                <w:b/>
                <w:color w:val="FF0000"/>
                <w:sz w:val="28"/>
                <w:szCs w:val="28"/>
                <w:u w:val="single"/>
              </w:rPr>
              <w:t>纪检监察</w:t>
            </w:r>
            <w:r w:rsidR="00314151" w:rsidRPr="00932640">
              <w:rPr>
                <w:rFonts w:ascii="仿宋_GB2312" w:eastAsia="仿宋_GB2312" w:hAnsi="宋体" w:hint="eastAsia"/>
                <w:b/>
                <w:color w:val="FF0000"/>
                <w:sz w:val="28"/>
                <w:szCs w:val="28"/>
                <w:u w:val="single"/>
              </w:rPr>
              <w:t>的校领导担任</w:t>
            </w:r>
            <w:r w:rsidRPr="00EC0260">
              <w:rPr>
                <w:rFonts w:ascii="仿宋_GB2312" w:eastAsia="仿宋_GB2312" w:hAnsi="宋体" w:hint="eastAsia"/>
                <w:bCs/>
                <w:sz w:val="28"/>
                <w:szCs w:val="28"/>
              </w:rPr>
              <w:t>。</w:t>
            </w:r>
            <w:r w:rsidRPr="005219F2">
              <w:rPr>
                <w:rFonts w:ascii="仿宋_GB2312" w:eastAsia="仿宋_GB2312" w:hAnsi="宋体" w:hint="eastAsia"/>
                <w:b/>
                <w:bCs/>
                <w:strike/>
                <w:color w:val="FF0000"/>
                <w:sz w:val="28"/>
                <w:szCs w:val="28"/>
              </w:rPr>
              <w:br/>
              <w:t>学生申诉处理委员会委员每届任期二年，可以连任二届。</w:t>
            </w:r>
            <w:r w:rsidRPr="005219F2">
              <w:rPr>
                <w:rFonts w:ascii="仿宋_GB2312" w:eastAsia="仿宋_GB2312" w:hAnsi="宋体" w:hint="eastAsia"/>
                <w:b/>
                <w:bCs/>
                <w:strike/>
                <w:color w:val="FF0000"/>
                <w:sz w:val="28"/>
                <w:szCs w:val="28"/>
              </w:rPr>
              <w:br/>
            </w:r>
            <w:r w:rsidRPr="005219F2">
              <w:rPr>
                <w:rFonts w:ascii="仿宋_GB2312" w:eastAsia="仿宋_GB2312" w:hAnsi="宋体" w:hint="eastAsia"/>
                <w:b/>
                <w:strike/>
                <w:color w:val="FF0000"/>
                <w:sz w:val="28"/>
                <w:szCs w:val="28"/>
              </w:rPr>
              <w:t>学生申诉处理委员会举行会议，学生申诉处理委员会连续两次无故不出席会议，即丧失其资格，空缺的委员按本办法规定增补。</w:t>
            </w:r>
          </w:p>
        </w:tc>
        <w:tc>
          <w:tcPr>
            <w:tcW w:w="4253" w:type="dxa"/>
          </w:tcPr>
          <w:p w:rsidR="00EC0260" w:rsidRPr="001E56E3" w:rsidRDefault="00EC0260" w:rsidP="005219F2">
            <w:pPr>
              <w:jc w:val="left"/>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bCs/>
                <w:sz w:val="28"/>
                <w:szCs w:val="28"/>
              </w:rPr>
            </w:pPr>
            <w:r w:rsidRPr="00EC0260">
              <w:rPr>
                <w:rFonts w:ascii="仿宋_GB2312" w:eastAsia="仿宋_GB2312" w:hint="eastAsia"/>
                <w:b/>
                <w:bCs/>
                <w:sz w:val="28"/>
                <w:szCs w:val="28"/>
              </w:rPr>
              <w:lastRenderedPageBreak/>
              <w:t xml:space="preserve">第六条 </w:t>
            </w:r>
            <w:r w:rsidRPr="00EC0260">
              <w:rPr>
                <w:rFonts w:ascii="仿宋_GB2312" w:eastAsia="仿宋_GB2312" w:hAnsi="宋体" w:hint="eastAsia"/>
                <w:bCs/>
                <w:sz w:val="28"/>
                <w:szCs w:val="28"/>
              </w:rPr>
              <w:t>学生申诉处理委员会设</w:t>
            </w:r>
            <w:r w:rsidRPr="00EC0260">
              <w:rPr>
                <w:rFonts w:ascii="仿宋_GB2312" w:eastAsia="仿宋_GB2312" w:hAnsi="宋体" w:hint="eastAsia"/>
                <w:bCs/>
                <w:sz w:val="28"/>
                <w:szCs w:val="28"/>
              </w:rPr>
              <w:lastRenderedPageBreak/>
              <w:t>立学生申诉处理委员会办公室，办公室设在监审处。</w:t>
            </w:r>
            <w:r w:rsidRPr="00EC0260">
              <w:rPr>
                <w:rFonts w:ascii="仿宋_GB2312" w:eastAsia="仿宋_GB2312" w:hAnsi="宋体" w:hint="eastAsia"/>
                <w:bCs/>
                <w:sz w:val="28"/>
                <w:szCs w:val="28"/>
              </w:rPr>
              <w:br/>
              <w:t>学生申诉处理委员会办公室负责以下职责：</w:t>
            </w:r>
            <w:r w:rsidRPr="00EC0260">
              <w:rPr>
                <w:rFonts w:ascii="仿宋_GB2312" w:eastAsia="仿宋_GB2312" w:hAnsi="宋体" w:hint="eastAsia"/>
                <w:bCs/>
                <w:sz w:val="28"/>
                <w:szCs w:val="28"/>
              </w:rPr>
              <w:br/>
              <w:t>(一) 受理申诉；</w:t>
            </w:r>
            <w:r w:rsidRPr="00EC0260">
              <w:rPr>
                <w:rFonts w:ascii="仿宋_GB2312" w:eastAsia="仿宋_GB2312" w:hAnsi="宋体" w:hint="eastAsia"/>
                <w:bCs/>
                <w:sz w:val="28"/>
                <w:szCs w:val="28"/>
              </w:rPr>
              <w:br/>
              <w:t>(二) 办理申诉的具体事务；</w:t>
            </w:r>
            <w:r w:rsidRPr="00EC0260">
              <w:rPr>
                <w:rFonts w:ascii="仿宋_GB2312" w:eastAsia="仿宋_GB2312" w:hAnsi="宋体" w:hint="eastAsia"/>
                <w:bCs/>
                <w:sz w:val="28"/>
                <w:szCs w:val="28"/>
              </w:rPr>
              <w:br/>
              <w:t>(三) 保管申诉卷宗；</w:t>
            </w:r>
            <w:r w:rsidRPr="00EC0260">
              <w:rPr>
                <w:rFonts w:ascii="仿宋_GB2312" w:eastAsia="仿宋_GB2312" w:hAnsi="宋体" w:hint="eastAsia"/>
                <w:bCs/>
                <w:sz w:val="28"/>
                <w:szCs w:val="28"/>
              </w:rPr>
              <w:br/>
              <w:t>(四) 办理其他与申诉有关的事务。</w:t>
            </w:r>
          </w:p>
        </w:tc>
        <w:tc>
          <w:tcPr>
            <w:tcW w:w="4253" w:type="dxa"/>
          </w:tcPr>
          <w:p w:rsidR="00EC0260" w:rsidRPr="00696E2F" w:rsidRDefault="00AD5C4B" w:rsidP="001123A1">
            <w:pPr>
              <w:jc w:val="left"/>
              <w:rPr>
                <w:rFonts w:ascii="仿宋_GB2312" w:eastAsia="仿宋_GB2312" w:hAnsi="宋体"/>
                <w:b/>
                <w:sz w:val="28"/>
                <w:szCs w:val="28"/>
              </w:rPr>
            </w:pPr>
            <w:r w:rsidRPr="00EC0260">
              <w:rPr>
                <w:rFonts w:ascii="仿宋_GB2312" w:eastAsia="仿宋_GB2312" w:hint="eastAsia"/>
                <w:b/>
                <w:bCs/>
                <w:sz w:val="28"/>
                <w:szCs w:val="28"/>
              </w:rPr>
              <w:lastRenderedPageBreak/>
              <w:t xml:space="preserve">第六条 </w:t>
            </w:r>
            <w:r w:rsidRPr="00EC0260">
              <w:rPr>
                <w:rFonts w:ascii="仿宋_GB2312" w:eastAsia="仿宋_GB2312" w:hAnsi="宋体" w:hint="eastAsia"/>
                <w:bCs/>
                <w:sz w:val="28"/>
                <w:szCs w:val="28"/>
              </w:rPr>
              <w:t>学生申诉处理委员会设</w:t>
            </w:r>
            <w:r w:rsidRPr="00EC0260">
              <w:rPr>
                <w:rFonts w:ascii="仿宋_GB2312" w:eastAsia="仿宋_GB2312" w:hAnsi="宋体" w:hint="eastAsia"/>
                <w:bCs/>
                <w:sz w:val="28"/>
                <w:szCs w:val="28"/>
              </w:rPr>
              <w:lastRenderedPageBreak/>
              <w:t>立学生申诉处理委员会办公室，办公室设在</w:t>
            </w:r>
            <w:r w:rsidRPr="00A9340F">
              <w:rPr>
                <w:rFonts w:ascii="仿宋_GB2312" w:eastAsia="仿宋_GB2312" w:hAnsi="宋体" w:hint="eastAsia"/>
                <w:b/>
                <w:bCs/>
                <w:strike/>
                <w:color w:val="FF0000"/>
                <w:sz w:val="28"/>
                <w:szCs w:val="28"/>
              </w:rPr>
              <w:t>监审</w:t>
            </w:r>
            <w:r w:rsidR="001123A1" w:rsidRPr="001123A1">
              <w:rPr>
                <w:rFonts w:ascii="仿宋_GB2312" w:eastAsia="仿宋_GB2312" w:hAnsi="宋体" w:hint="eastAsia"/>
                <w:bCs/>
                <w:color w:val="FF0000"/>
                <w:sz w:val="28"/>
                <w:szCs w:val="28"/>
                <w:u w:val="single"/>
              </w:rPr>
              <w:t>监察</w:t>
            </w:r>
            <w:r w:rsidRPr="001123A1">
              <w:rPr>
                <w:rFonts w:ascii="仿宋_GB2312" w:eastAsia="仿宋_GB2312" w:hAnsi="宋体" w:hint="eastAsia"/>
                <w:bCs/>
                <w:color w:val="000000" w:themeColor="text1"/>
                <w:sz w:val="28"/>
                <w:szCs w:val="28"/>
              </w:rPr>
              <w:t>处。</w:t>
            </w:r>
            <w:r w:rsidR="001123A1" w:rsidRPr="00EC0260">
              <w:rPr>
                <w:rFonts w:ascii="仿宋_GB2312" w:eastAsia="仿宋_GB2312" w:hAnsi="宋体" w:hint="eastAsia"/>
                <w:bCs/>
                <w:sz w:val="28"/>
                <w:szCs w:val="28"/>
              </w:rPr>
              <w:br/>
              <w:t>学生申诉处理委员会办公室负责以下职责：</w:t>
            </w:r>
            <w:r w:rsidR="001123A1" w:rsidRPr="00EC0260">
              <w:rPr>
                <w:rFonts w:ascii="仿宋_GB2312" w:eastAsia="仿宋_GB2312" w:hAnsi="宋体" w:hint="eastAsia"/>
                <w:bCs/>
                <w:sz w:val="28"/>
                <w:szCs w:val="28"/>
              </w:rPr>
              <w:br/>
              <w:t>(一) 受理申诉；</w:t>
            </w:r>
            <w:r w:rsidR="001123A1" w:rsidRPr="00EC0260">
              <w:rPr>
                <w:rFonts w:ascii="仿宋_GB2312" w:eastAsia="仿宋_GB2312" w:hAnsi="宋体" w:hint="eastAsia"/>
                <w:bCs/>
                <w:sz w:val="28"/>
                <w:szCs w:val="28"/>
              </w:rPr>
              <w:br/>
              <w:t>(二) 办理申诉的具体事务；</w:t>
            </w:r>
            <w:r w:rsidR="001123A1" w:rsidRPr="00EC0260">
              <w:rPr>
                <w:rFonts w:ascii="仿宋_GB2312" w:eastAsia="仿宋_GB2312" w:hAnsi="宋体" w:hint="eastAsia"/>
                <w:bCs/>
                <w:sz w:val="28"/>
                <w:szCs w:val="28"/>
              </w:rPr>
              <w:br/>
              <w:t>(三) 保管申诉卷宗；</w:t>
            </w:r>
            <w:r w:rsidR="001123A1" w:rsidRPr="00EC0260">
              <w:rPr>
                <w:rFonts w:ascii="仿宋_GB2312" w:eastAsia="仿宋_GB2312" w:hAnsi="宋体" w:hint="eastAsia"/>
                <w:bCs/>
                <w:sz w:val="28"/>
                <w:szCs w:val="28"/>
              </w:rPr>
              <w:br/>
              <w:t>(四) 办理其他与申诉有关的事务。</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rsidP="00AF5D25">
            <w:pPr>
              <w:jc w:val="left"/>
              <w:rPr>
                <w:rFonts w:ascii="仿宋_GB2312" w:eastAsia="仿宋_GB2312" w:hAnsi="宋体"/>
                <w:sz w:val="28"/>
                <w:szCs w:val="28"/>
              </w:rPr>
            </w:pPr>
            <w:r w:rsidRPr="00EC0260">
              <w:rPr>
                <w:rFonts w:ascii="仿宋_GB2312" w:eastAsia="仿宋_GB2312" w:hAnsi="宋体" w:hint="eastAsia"/>
                <w:b/>
                <w:bCs/>
                <w:sz w:val="28"/>
                <w:szCs w:val="28"/>
              </w:rPr>
              <w:lastRenderedPageBreak/>
              <w:t>第七条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学生不服本办法第二条所列四款规定的学校处理决定，应当在处理决定书送达之日起五个工作日内向学生申诉处理委员会提出书面申诉。</w:t>
            </w:r>
            <w:r w:rsidRPr="00EC0260">
              <w:rPr>
                <w:rFonts w:ascii="仿宋_GB2312" w:eastAsia="仿宋_GB2312" w:hAnsi="宋体" w:hint="eastAsia"/>
                <w:sz w:val="28"/>
                <w:szCs w:val="28"/>
              </w:rPr>
              <w:br/>
              <w:t>申诉人超过上述申诉时限提出申诉的，学生申诉处理委员会可以不予受理。</w:t>
            </w:r>
            <w:r w:rsidRPr="00EC0260">
              <w:rPr>
                <w:rFonts w:ascii="仿宋_GB2312" w:eastAsia="仿宋_GB2312" w:hAnsi="宋体" w:hint="eastAsia"/>
                <w:sz w:val="28"/>
                <w:szCs w:val="28"/>
              </w:rPr>
              <w:br/>
              <w:t>申诉人因不可抗力因素导致不能</w:t>
            </w:r>
            <w:r w:rsidRPr="00EC0260">
              <w:rPr>
                <w:rFonts w:ascii="仿宋_GB2312" w:eastAsia="仿宋_GB2312" w:hAnsi="宋体" w:hint="eastAsia"/>
                <w:sz w:val="28"/>
                <w:szCs w:val="28"/>
              </w:rPr>
              <w:lastRenderedPageBreak/>
              <w:t>在申诉时限内提出申诉，在不可抗力因素消除后3日内凭有关不可抗力因素的证明材料提出申诉的，学生申诉处理委员会应当受理。</w:t>
            </w:r>
            <w:r w:rsidRPr="00EC0260">
              <w:rPr>
                <w:rFonts w:ascii="仿宋_GB2312" w:eastAsia="仿宋_GB2312" w:hAnsi="宋体" w:hint="eastAsia"/>
                <w:sz w:val="28"/>
                <w:szCs w:val="28"/>
              </w:rPr>
              <w:br/>
              <w:t>学生提出申诉应当递交书面申诉书，申诉书应当写明：</w:t>
            </w:r>
            <w:r w:rsidRPr="00EC0260">
              <w:rPr>
                <w:rFonts w:ascii="仿宋_GB2312" w:eastAsia="仿宋_GB2312" w:hAnsi="宋体" w:hint="eastAsia"/>
                <w:sz w:val="28"/>
                <w:szCs w:val="28"/>
              </w:rPr>
              <w:br/>
              <w:t>(一) 申诉人基本情况：姓名、年龄、所在学院、专业、班级、学</w:t>
            </w:r>
            <w:r w:rsidRPr="00EC0260">
              <w:rPr>
                <w:rFonts w:ascii="仿宋_GB2312" w:eastAsia="仿宋_GB2312" w:hAnsi="宋体" w:hint="eastAsia"/>
                <w:sz w:val="28"/>
                <w:szCs w:val="28"/>
              </w:rPr>
              <w:lastRenderedPageBreak/>
              <w:t>号；</w:t>
            </w:r>
            <w:r w:rsidRPr="00EC0260">
              <w:rPr>
                <w:rFonts w:ascii="仿宋_GB2312" w:eastAsia="仿宋_GB2312" w:hAnsi="宋体" w:hint="eastAsia"/>
                <w:sz w:val="28"/>
                <w:szCs w:val="28"/>
              </w:rPr>
              <w:br/>
              <w:t>(二) 申诉请求；</w:t>
            </w:r>
            <w:r w:rsidRPr="00EC0260">
              <w:rPr>
                <w:rFonts w:ascii="仿宋_GB2312" w:eastAsia="仿宋_GB2312" w:hAnsi="宋体" w:hint="eastAsia"/>
                <w:sz w:val="28"/>
                <w:szCs w:val="28"/>
              </w:rPr>
              <w:br/>
              <w:t xml:space="preserve">(三) </w:t>
            </w:r>
            <w:r w:rsidRPr="007F66EE">
              <w:rPr>
                <w:rFonts w:ascii="仿宋_GB2312" w:eastAsia="仿宋_GB2312" w:hAnsi="宋体" w:hint="eastAsia"/>
                <w:color w:val="000000" w:themeColor="text1"/>
                <w:sz w:val="28"/>
                <w:szCs w:val="28"/>
              </w:rPr>
              <w:t>处理决定书。</w:t>
            </w:r>
            <w:r w:rsidRPr="00EC0260">
              <w:rPr>
                <w:rFonts w:ascii="仿宋_GB2312" w:eastAsia="仿宋_GB2312" w:hAnsi="宋体" w:hint="eastAsia"/>
                <w:color w:val="800000"/>
                <w:sz w:val="28"/>
                <w:szCs w:val="28"/>
              </w:rPr>
              <w:br/>
            </w:r>
            <w:r w:rsidRPr="00EC0260">
              <w:rPr>
                <w:rFonts w:ascii="仿宋_GB2312" w:eastAsia="仿宋_GB2312" w:hAnsi="宋体" w:hint="eastAsia"/>
                <w:sz w:val="28"/>
                <w:szCs w:val="28"/>
              </w:rPr>
              <w:t>学生提出申诉时不承担举证责任。</w:t>
            </w:r>
          </w:p>
        </w:tc>
        <w:tc>
          <w:tcPr>
            <w:tcW w:w="4253" w:type="dxa"/>
          </w:tcPr>
          <w:p w:rsidR="00AD5C4B" w:rsidRDefault="00AD5C4B" w:rsidP="00BF2974">
            <w:pPr>
              <w:jc w:val="left"/>
              <w:rPr>
                <w:rFonts w:ascii="仿宋_GB2312" w:eastAsia="仿宋_GB2312" w:hAnsi="宋体"/>
                <w:color w:val="000000" w:themeColor="text1"/>
                <w:sz w:val="28"/>
                <w:szCs w:val="28"/>
              </w:rPr>
            </w:pPr>
            <w:r w:rsidRPr="00EC0260">
              <w:rPr>
                <w:rFonts w:ascii="仿宋_GB2312" w:eastAsia="仿宋_GB2312" w:hAnsi="宋体" w:hint="eastAsia"/>
                <w:b/>
                <w:bCs/>
                <w:sz w:val="28"/>
                <w:szCs w:val="28"/>
              </w:rPr>
              <w:lastRenderedPageBreak/>
              <w:t>第七条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学生不服本办法第二条所列四款规定的学校处理</w:t>
            </w:r>
            <w:r w:rsidRPr="000D7EA3">
              <w:rPr>
                <w:rFonts w:ascii="仿宋_GB2312" w:eastAsia="仿宋_GB2312" w:hAnsi="宋体" w:hint="eastAsia"/>
                <w:b/>
                <w:color w:val="FF0000"/>
                <w:sz w:val="28"/>
                <w:szCs w:val="28"/>
                <w:u w:val="single"/>
              </w:rPr>
              <w:t>或处分</w:t>
            </w:r>
            <w:r w:rsidRPr="001123A1">
              <w:rPr>
                <w:rFonts w:ascii="仿宋_GB2312" w:eastAsia="仿宋_GB2312" w:hAnsi="宋体" w:hint="eastAsia"/>
                <w:sz w:val="28"/>
                <w:szCs w:val="28"/>
              </w:rPr>
              <w:t>决定，应当在处理</w:t>
            </w:r>
            <w:r w:rsidRPr="000D7EA3">
              <w:rPr>
                <w:rFonts w:ascii="仿宋_GB2312" w:eastAsia="仿宋_GB2312" w:hAnsi="宋体" w:hint="eastAsia"/>
                <w:b/>
                <w:color w:val="FF0000"/>
                <w:sz w:val="28"/>
                <w:szCs w:val="28"/>
                <w:u w:val="single"/>
              </w:rPr>
              <w:t>或处分</w:t>
            </w:r>
            <w:r w:rsidRPr="00EC0260">
              <w:rPr>
                <w:rFonts w:ascii="仿宋_GB2312" w:eastAsia="仿宋_GB2312" w:hAnsi="宋体" w:hint="eastAsia"/>
                <w:sz w:val="28"/>
                <w:szCs w:val="28"/>
              </w:rPr>
              <w:t>决定书送达之日起</w:t>
            </w:r>
            <w:r w:rsidRPr="000D7EA3">
              <w:rPr>
                <w:rFonts w:ascii="仿宋_GB2312" w:eastAsia="仿宋_GB2312" w:hAnsi="宋体" w:hint="eastAsia"/>
                <w:b/>
                <w:strike/>
                <w:color w:val="FF0000"/>
                <w:sz w:val="28"/>
                <w:szCs w:val="28"/>
              </w:rPr>
              <w:t>五</w:t>
            </w:r>
            <w:r w:rsidRPr="000D7EA3">
              <w:rPr>
                <w:rFonts w:ascii="仿宋_GB2312" w:eastAsia="仿宋_GB2312" w:hAnsi="宋体" w:hint="eastAsia"/>
                <w:b/>
                <w:color w:val="FF0000"/>
                <w:sz w:val="28"/>
                <w:szCs w:val="28"/>
                <w:u w:val="single"/>
              </w:rPr>
              <w:t>10</w:t>
            </w:r>
            <w:r w:rsidRPr="000D7EA3">
              <w:rPr>
                <w:rFonts w:ascii="仿宋_GB2312" w:eastAsia="仿宋_GB2312" w:hAnsi="宋体" w:hint="eastAsia"/>
                <w:b/>
                <w:strike/>
                <w:color w:val="FF0000"/>
                <w:sz w:val="28"/>
                <w:szCs w:val="28"/>
              </w:rPr>
              <w:t>个工作</w:t>
            </w:r>
            <w:r w:rsidRPr="00EC0260">
              <w:rPr>
                <w:rFonts w:ascii="仿宋_GB2312" w:eastAsia="仿宋_GB2312" w:hAnsi="宋体" w:hint="eastAsia"/>
                <w:sz w:val="28"/>
                <w:szCs w:val="28"/>
              </w:rPr>
              <w:t>日内向学生申诉处理委员会提出书面申诉。</w:t>
            </w:r>
            <w:r w:rsidR="007F66EE" w:rsidRPr="00EC0260">
              <w:rPr>
                <w:rFonts w:ascii="仿宋_GB2312" w:eastAsia="仿宋_GB2312" w:hAnsi="宋体" w:hint="eastAsia"/>
                <w:sz w:val="28"/>
                <w:szCs w:val="28"/>
              </w:rPr>
              <w:br/>
              <w:t>申诉人超过上述申诉时限提出申诉的，学生申诉处理委员会可以不予受理。</w:t>
            </w:r>
            <w:r w:rsidR="007F66EE" w:rsidRPr="00EC0260">
              <w:rPr>
                <w:rFonts w:ascii="仿宋_GB2312" w:eastAsia="仿宋_GB2312" w:hAnsi="宋体" w:hint="eastAsia"/>
                <w:sz w:val="28"/>
                <w:szCs w:val="28"/>
              </w:rPr>
              <w:br/>
            </w:r>
            <w:r w:rsidR="007F66EE" w:rsidRPr="00275356">
              <w:rPr>
                <w:rFonts w:ascii="仿宋_GB2312" w:eastAsia="仿宋_GB2312" w:hAnsi="宋体" w:hint="eastAsia"/>
                <w:b/>
                <w:strike/>
                <w:color w:val="FF0000"/>
                <w:sz w:val="28"/>
                <w:szCs w:val="28"/>
              </w:rPr>
              <w:lastRenderedPageBreak/>
              <w:t>申诉人因不可抗力因素导致不能在申诉时限内提出申诉，在不可抗力因素消除后3日内凭有关不可抗力因素的证明材料提出申诉的，学生申诉处理委员会应当受理。</w:t>
            </w:r>
            <w:r w:rsidR="007F66EE" w:rsidRPr="00275356">
              <w:rPr>
                <w:rFonts w:ascii="仿宋_GB2312" w:eastAsia="仿宋_GB2312" w:hAnsi="宋体" w:hint="eastAsia"/>
                <w:b/>
                <w:strike/>
                <w:color w:val="FF0000"/>
                <w:sz w:val="28"/>
                <w:szCs w:val="28"/>
              </w:rPr>
              <w:br/>
            </w:r>
            <w:r w:rsidRPr="00EC0260">
              <w:rPr>
                <w:rFonts w:ascii="仿宋_GB2312" w:eastAsia="仿宋_GB2312" w:hAnsi="宋体" w:hint="eastAsia"/>
                <w:sz w:val="28"/>
                <w:szCs w:val="28"/>
              </w:rPr>
              <w:t>学生提出申诉应当递交书面申诉书，申诉书应当写明：</w:t>
            </w:r>
            <w:r w:rsidRPr="00EC0260">
              <w:rPr>
                <w:rFonts w:ascii="仿宋_GB2312" w:eastAsia="仿宋_GB2312" w:hAnsi="宋体" w:hint="eastAsia"/>
                <w:sz w:val="28"/>
                <w:szCs w:val="28"/>
              </w:rPr>
              <w:br/>
              <w:t>(一) 申诉人基本情况：姓名、年</w:t>
            </w:r>
            <w:r w:rsidRPr="00EC0260">
              <w:rPr>
                <w:rFonts w:ascii="仿宋_GB2312" w:eastAsia="仿宋_GB2312" w:hAnsi="宋体" w:hint="eastAsia"/>
                <w:sz w:val="28"/>
                <w:szCs w:val="28"/>
              </w:rPr>
              <w:lastRenderedPageBreak/>
              <w:t>龄、所在学院、专业、班级、学号；</w:t>
            </w:r>
            <w:r w:rsidRPr="00EC0260">
              <w:rPr>
                <w:rFonts w:ascii="仿宋_GB2312" w:eastAsia="仿宋_GB2312" w:hAnsi="宋体" w:hint="eastAsia"/>
                <w:sz w:val="28"/>
                <w:szCs w:val="28"/>
              </w:rPr>
              <w:br/>
              <w:t>(二) 申诉请求；</w:t>
            </w:r>
            <w:r w:rsidRPr="00EC0260">
              <w:rPr>
                <w:rFonts w:ascii="仿宋_GB2312" w:eastAsia="仿宋_GB2312" w:hAnsi="宋体" w:hint="eastAsia"/>
                <w:sz w:val="28"/>
                <w:szCs w:val="28"/>
              </w:rPr>
              <w:br/>
              <w:t xml:space="preserve">(三) </w:t>
            </w:r>
            <w:r w:rsidRPr="007F66EE">
              <w:rPr>
                <w:rFonts w:ascii="仿宋_GB2312" w:eastAsia="仿宋_GB2312" w:hAnsi="宋体" w:hint="eastAsia"/>
                <w:color w:val="000000" w:themeColor="text1"/>
                <w:sz w:val="28"/>
                <w:szCs w:val="28"/>
              </w:rPr>
              <w:t>处理决定书。</w:t>
            </w:r>
          </w:p>
          <w:p w:rsidR="00734174" w:rsidRPr="00696E2F" w:rsidRDefault="00734174" w:rsidP="00BF2974">
            <w:pPr>
              <w:jc w:val="left"/>
              <w:rPr>
                <w:rFonts w:ascii="仿宋_GB2312" w:eastAsia="仿宋_GB2312" w:hAnsi="宋体"/>
                <w:b/>
                <w:sz w:val="28"/>
                <w:szCs w:val="28"/>
              </w:rPr>
            </w:pPr>
            <w:r w:rsidRPr="00EC0260">
              <w:rPr>
                <w:rFonts w:ascii="仿宋_GB2312" w:eastAsia="仿宋_GB2312" w:hAnsi="宋体" w:hint="eastAsia"/>
                <w:sz w:val="28"/>
                <w:szCs w:val="28"/>
              </w:rPr>
              <w:t>学生提出申诉时不承担举证责任。</w:t>
            </w:r>
          </w:p>
        </w:tc>
        <w:tc>
          <w:tcPr>
            <w:tcW w:w="4253" w:type="dxa"/>
          </w:tcPr>
          <w:p w:rsidR="00A9340F" w:rsidRPr="007F66EE" w:rsidRDefault="00275356" w:rsidP="00A9340F">
            <w:pPr>
              <w:jc w:val="left"/>
              <w:rPr>
                <w:rFonts w:ascii="仿宋_GB2312" w:eastAsia="仿宋_GB2312" w:hAnsi="宋体"/>
                <w:sz w:val="28"/>
                <w:szCs w:val="28"/>
              </w:rPr>
            </w:pPr>
            <w:r>
              <w:rPr>
                <w:rFonts w:ascii="仿宋_GB2312" w:eastAsia="仿宋_GB2312" w:hAnsi="宋体" w:hint="eastAsia"/>
                <w:b/>
                <w:sz w:val="28"/>
                <w:szCs w:val="28"/>
              </w:rPr>
              <w:lastRenderedPageBreak/>
              <w:t>1、</w:t>
            </w:r>
            <w:r w:rsidR="00A9340F" w:rsidRPr="007F66EE">
              <w:rPr>
                <w:rFonts w:ascii="仿宋_GB2312" w:eastAsia="仿宋_GB2312" w:hAnsi="宋体" w:hint="eastAsia"/>
                <w:b/>
                <w:sz w:val="28"/>
                <w:szCs w:val="28"/>
              </w:rPr>
              <w:t>《普通高等学校学生管理规定》第六十条</w:t>
            </w:r>
            <w:r w:rsidR="00A9340F">
              <w:rPr>
                <w:rFonts w:ascii="微软雅黑" w:eastAsia="微软雅黑" w:hAnsi="微软雅黑" w:cs="宋体" w:hint="eastAsia"/>
                <w:color w:val="4B4B4B"/>
                <w:kern w:val="0"/>
                <w:sz w:val="24"/>
                <w:szCs w:val="24"/>
              </w:rPr>
              <w:t xml:space="preserve"> </w:t>
            </w:r>
            <w:r w:rsidR="00A9340F" w:rsidRPr="007F66EE">
              <w:rPr>
                <w:rFonts w:ascii="仿宋_GB2312" w:eastAsia="仿宋_GB2312" w:hAnsi="宋体" w:hint="eastAsia"/>
                <w:sz w:val="28"/>
                <w:szCs w:val="28"/>
              </w:rPr>
              <w:t>学生对学校的处理或者处分决定有异议的，可以在接到学校处理或者处分决定书之日起10日内，向学校学生申诉处理委员会提出书面申诉。</w:t>
            </w:r>
          </w:p>
          <w:p w:rsidR="00A9340F" w:rsidRDefault="00A9340F" w:rsidP="00A9340F">
            <w:pPr>
              <w:rPr>
                <w:rFonts w:ascii="仿宋_GB2312" w:eastAsia="仿宋_GB2312" w:hAnsi="宋体"/>
                <w:b/>
                <w:sz w:val="28"/>
                <w:szCs w:val="28"/>
              </w:rPr>
            </w:pPr>
          </w:p>
          <w:p w:rsidR="00275356" w:rsidRDefault="00275356" w:rsidP="00A9340F">
            <w:pPr>
              <w:rPr>
                <w:rFonts w:ascii="仿宋_GB2312" w:eastAsia="仿宋_GB2312" w:hAnsi="宋体"/>
                <w:b/>
                <w:sz w:val="28"/>
                <w:szCs w:val="28"/>
              </w:rPr>
            </w:pPr>
          </w:p>
          <w:p w:rsidR="00275356" w:rsidRDefault="00275356" w:rsidP="00A9340F">
            <w:pPr>
              <w:rPr>
                <w:rFonts w:ascii="仿宋_GB2312" w:eastAsia="仿宋_GB2312" w:hAnsi="宋体"/>
                <w:b/>
                <w:sz w:val="28"/>
                <w:szCs w:val="28"/>
              </w:rPr>
            </w:pPr>
          </w:p>
          <w:p w:rsidR="00275356" w:rsidRDefault="00275356" w:rsidP="00A9340F">
            <w:pPr>
              <w:rPr>
                <w:rFonts w:ascii="仿宋_GB2312" w:eastAsia="仿宋_GB2312" w:hAnsi="宋体"/>
                <w:b/>
                <w:sz w:val="28"/>
                <w:szCs w:val="28"/>
              </w:rPr>
            </w:pPr>
            <w:r>
              <w:rPr>
                <w:rFonts w:ascii="仿宋_GB2312" w:eastAsia="仿宋_GB2312" w:hAnsi="宋体" w:hint="eastAsia"/>
                <w:b/>
                <w:sz w:val="28"/>
                <w:szCs w:val="28"/>
              </w:rPr>
              <w:lastRenderedPageBreak/>
              <w:t>2、</w:t>
            </w:r>
            <w:r>
              <w:rPr>
                <w:rFonts w:ascii="仿宋_GB2312" w:eastAsia="仿宋_GB2312" w:hAnsi="宋体" w:hint="eastAsia"/>
                <w:b/>
                <w:sz w:val="28"/>
                <w:szCs w:val="28"/>
                <w:u w:val="single"/>
              </w:rPr>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》中无此规定，故删除。</w:t>
            </w:r>
          </w:p>
          <w:p w:rsidR="00A9340F" w:rsidRDefault="00A9340F" w:rsidP="00AD5C4B">
            <w:pPr>
              <w:jc w:val="left"/>
              <w:rPr>
                <w:rFonts w:ascii="仿宋_GB2312" w:eastAsia="仿宋_GB2312" w:hAnsi="宋体"/>
                <w:b/>
                <w:sz w:val="28"/>
                <w:szCs w:val="28"/>
              </w:rPr>
            </w:pPr>
          </w:p>
          <w:p w:rsidR="00A9340F" w:rsidRDefault="00A9340F" w:rsidP="00AD5C4B">
            <w:pPr>
              <w:jc w:val="left"/>
              <w:rPr>
                <w:rFonts w:ascii="仿宋_GB2312" w:eastAsia="仿宋_GB2312" w:hAnsi="宋体"/>
                <w:b/>
                <w:sz w:val="28"/>
                <w:szCs w:val="28"/>
              </w:rPr>
            </w:pPr>
          </w:p>
          <w:p w:rsidR="00A9340F" w:rsidRDefault="00A9340F" w:rsidP="00AD5C4B">
            <w:pPr>
              <w:jc w:val="left"/>
              <w:rPr>
                <w:rFonts w:ascii="仿宋_GB2312" w:eastAsia="仿宋_GB2312" w:hAnsi="宋体"/>
                <w:b/>
                <w:sz w:val="28"/>
                <w:szCs w:val="28"/>
              </w:rPr>
            </w:pPr>
          </w:p>
          <w:p w:rsidR="00EC0260" w:rsidRPr="001E56E3" w:rsidRDefault="00EC0260" w:rsidP="00A9340F">
            <w:pPr>
              <w:jc w:val="left"/>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bCs/>
                <w:color w:val="800000"/>
                <w:sz w:val="28"/>
                <w:szCs w:val="28"/>
              </w:rPr>
            </w:pPr>
            <w:r w:rsidRPr="00EC0260">
              <w:rPr>
                <w:rFonts w:ascii="仿宋_GB2312" w:eastAsia="仿宋_GB2312" w:hint="eastAsia"/>
                <w:b/>
                <w:bCs/>
                <w:sz w:val="28"/>
                <w:szCs w:val="28"/>
              </w:rPr>
              <w:lastRenderedPageBreak/>
              <w:t xml:space="preserve">第八条 </w:t>
            </w:r>
            <w:r w:rsidRPr="00EC0260">
              <w:rPr>
                <w:rFonts w:ascii="仿宋_GB2312" w:eastAsia="仿宋_GB2312" w:hAnsi="宋体" w:hint="eastAsia"/>
                <w:bCs/>
                <w:sz w:val="28"/>
                <w:szCs w:val="28"/>
              </w:rPr>
              <w:t>学生申诉处理委员会办公室接到书面申诉请求之日起</w:t>
            </w:r>
            <w:r w:rsidRPr="00AF5D25">
              <w:rPr>
                <w:rFonts w:ascii="仿宋_GB2312" w:eastAsia="仿宋_GB2312" w:hAnsi="宋体" w:hint="eastAsia"/>
                <w:bCs/>
                <w:color w:val="000000" w:themeColor="text1"/>
                <w:sz w:val="28"/>
                <w:szCs w:val="28"/>
              </w:rPr>
              <w:t>三个工作日</w:t>
            </w:r>
            <w:r w:rsidRPr="00EC0260">
              <w:rPr>
                <w:rFonts w:ascii="仿宋_GB2312" w:eastAsia="仿宋_GB2312" w:hAnsi="宋体" w:hint="eastAsia"/>
                <w:bCs/>
                <w:sz w:val="28"/>
                <w:szCs w:val="28"/>
              </w:rPr>
              <w:t>内，应当按照本办法第</w:t>
            </w:r>
            <w:r w:rsidRPr="00EC0260">
              <w:rPr>
                <w:rFonts w:ascii="仿宋_GB2312" w:eastAsia="仿宋_GB2312" w:hAnsi="宋体" w:hint="eastAsia"/>
                <w:bCs/>
                <w:sz w:val="28"/>
                <w:szCs w:val="28"/>
              </w:rPr>
              <w:lastRenderedPageBreak/>
              <w:t>七条的规定进行初步审查。申诉内容符合要求即予受理，并书面通知申诉人。不符合要求的，书面通知申诉人在规定期限内补齐相关申诉材料，逾期不补齐的视为放弃申诉。</w:t>
            </w:r>
            <w:r w:rsidRPr="00EC0260">
              <w:rPr>
                <w:rFonts w:ascii="仿宋_GB2312" w:eastAsia="仿宋_GB2312" w:hAnsi="宋体" w:hint="eastAsia"/>
                <w:bCs/>
                <w:sz w:val="28"/>
                <w:szCs w:val="28"/>
              </w:rPr>
              <w:br/>
              <w:t>申诉人不服学生申诉处理委员会不予受理的决定，可以向广东省教育厅申诉。</w:t>
            </w:r>
            <w:r w:rsidRPr="00EC0260">
              <w:rPr>
                <w:rFonts w:ascii="仿宋_GB2312" w:eastAsia="仿宋_GB2312" w:hAnsi="宋体" w:hint="eastAsia"/>
                <w:bCs/>
                <w:sz w:val="28"/>
                <w:szCs w:val="28"/>
              </w:rPr>
              <w:br/>
            </w:r>
            <w:r w:rsidRPr="00EC0260">
              <w:rPr>
                <w:rFonts w:ascii="仿宋_GB2312" w:eastAsia="仿宋_GB2312" w:hAnsi="宋体" w:hint="eastAsia"/>
                <w:bCs/>
                <w:sz w:val="28"/>
                <w:szCs w:val="28"/>
              </w:rPr>
              <w:lastRenderedPageBreak/>
              <w:t>学生申诉处理委员会办公室对符合本办法第七条规定的学生申诉，应当在二个工作日内告诉学生申诉处理委员会主任，并书面通知申诉人。</w:t>
            </w:r>
            <w:r w:rsidRPr="00EC0260">
              <w:rPr>
                <w:rFonts w:ascii="仿宋_GB2312" w:eastAsia="仿宋_GB2312" w:hAnsi="宋体" w:hint="eastAsia"/>
                <w:bCs/>
                <w:sz w:val="28"/>
                <w:szCs w:val="28"/>
              </w:rPr>
              <w:br/>
              <w:t>学生申诉处理委员会主任决定复查时间和复查方式。</w:t>
            </w:r>
          </w:p>
        </w:tc>
        <w:tc>
          <w:tcPr>
            <w:tcW w:w="4253" w:type="dxa"/>
          </w:tcPr>
          <w:p w:rsidR="00AD5C4B" w:rsidRDefault="00AF5D25" w:rsidP="00275356">
            <w:pPr>
              <w:jc w:val="left"/>
              <w:rPr>
                <w:rFonts w:ascii="仿宋_GB2312" w:eastAsia="仿宋_GB2312" w:hAnsi="宋体"/>
                <w:b/>
                <w:bCs/>
                <w:strike/>
                <w:color w:val="FF0000"/>
                <w:sz w:val="28"/>
                <w:szCs w:val="28"/>
              </w:rPr>
            </w:pPr>
            <w:r w:rsidRPr="00EC0260">
              <w:rPr>
                <w:rFonts w:ascii="仿宋_GB2312" w:eastAsia="仿宋_GB2312" w:hint="eastAsia"/>
                <w:b/>
                <w:bCs/>
                <w:sz w:val="28"/>
                <w:szCs w:val="28"/>
              </w:rPr>
              <w:lastRenderedPageBreak/>
              <w:t xml:space="preserve">第八条 </w:t>
            </w:r>
            <w:r w:rsidRPr="008C3A1B">
              <w:rPr>
                <w:rFonts w:ascii="仿宋_GB2312" w:eastAsia="仿宋_GB2312" w:hAnsi="宋体" w:hint="eastAsia"/>
                <w:b/>
                <w:bCs/>
                <w:strike/>
                <w:color w:val="FF0000"/>
                <w:sz w:val="28"/>
                <w:szCs w:val="28"/>
              </w:rPr>
              <w:t>学生申诉处理委员会办公室接到书面申诉请求之日起三个工作日内，应当按照本办法第</w:t>
            </w:r>
            <w:r w:rsidRPr="008C3A1B">
              <w:rPr>
                <w:rFonts w:ascii="仿宋_GB2312" w:eastAsia="仿宋_GB2312" w:hAnsi="宋体" w:hint="eastAsia"/>
                <w:b/>
                <w:bCs/>
                <w:strike/>
                <w:color w:val="FF0000"/>
                <w:sz w:val="28"/>
                <w:szCs w:val="28"/>
              </w:rPr>
              <w:lastRenderedPageBreak/>
              <w:t>七条的规定进行初步审查。申诉内容符合要求即予受理，并书面通知申诉人。不符合要求的，书面通知申诉人在规定期限内补齐相关申诉材料，逾期不补齐的视为放弃申诉。</w:t>
            </w:r>
            <w:r w:rsidRPr="008C3A1B">
              <w:rPr>
                <w:rFonts w:ascii="仿宋_GB2312" w:eastAsia="仿宋_GB2312" w:hAnsi="宋体" w:hint="eastAsia"/>
                <w:b/>
                <w:bCs/>
                <w:strike/>
                <w:color w:val="FF0000"/>
                <w:sz w:val="28"/>
                <w:szCs w:val="28"/>
              </w:rPr>
              <w:br/>
              <w:t>申诉人不服学生申诉处理委员会不予受理的决定，可以向广东省教育厅申诉。</w:t>
            </w:r>
            <w:r w:rsidRPr="008C3A1B">
              <w:rPr>
                <w:rFonts w:ascii="仿宋_GB2312" w:eastAsia="仿宋_GB2312" w:hAnsi="宋体" w:hint="eastAsia"/>
                <w:b/>
                <w:bCs/>
                <w:strike/>
                <w:color w:val="FF0000"/>
                <w:sz w:val="28"/>
                <w:szCs w:val="28"/>
              </w:rPr>
              <w:br/>
            </w:r>
            <w:r w:rsidRPr="008C3A1B">
              <w:rPr>
                <w:rFonts w:ascii="仿宋_GB2312" w:eastAsia="仿宋_GB2312" w:hAnsi="宋体" w:hint="eastAsia"/>
                <w:b/>
                <w:bCs/>
                <w:strike/>
                <w:color w:val="FF0000"/>
                <w:sz w:val="28"/>
                <w:szCs w:val="28"/>
              </w:rPr>
              <w:lastRenderedPageBreak/>
              <w:t>学生申诉处理委员会办公室对符合本办法第七条规定的学生申诉，应当在二个工作日内告诉学生申诉处理委员会主任，并书面通知申诉人。</w:t>
            </w:r>
            <w:r w:rsidRPr="008C3A1B">
              <w:rPr>
                <w:rFonts w:ascii="仿宋_GB2312" w:eastAsia="仿宋_GB2312" w:hAnsi="宋体" w:hint="eastAsia"/>
                <w:b/>
                <w:bCs/>
                <w:strike/>
                <w:color w:val="FF0000"/>
                <w:sz w:val="28"/>
                <w:szCs w:val="28"/>
              </w:rPr>
              <w:br/>
              <w:t>学生申诉处理委员会主任决定复查时间和复查方式。</w:t>
            </w:r>
          </w:p>
          <w:p w:rsidR="008C3A1B" w:rsidRPr="00AD5C4B" w:rsidRDefault="008C3A1B" w:rsidP="006D1E75">
            <w:pPr>
              <w:jc w:val="left"/>
              <w:rPr>
                <w:rFonts w:ascii="仿宋_GB2312" w:eastAsia="仿宋_GB2312" w:hAnsi="宋体"/>
                <w:b/>
                <w:color w:val="FF0000"/>
                <w:sz w:val="28"/>
                <w:szCs w:val="28"/>
              </w:rPr>
            </w:pPr>
            <w:r w:rsidRPr="008C3A1B">
              <w:rPr>
                <w:rFonts w:ascii="仿宋_GB2312" w:eastAsia="仿宋_GB2312" w:hAnsi="宋体" w:hint="eastAsia"/>
                <w:b/>
                <w:color w:val="FF0000"/>
                <w:sz w:val="28"/>
                <w:szCs w:val="28"/>
                <w:u w:val="single"/>
              </w:rPr>
              <w:t>学生申诉处理委员会对学生提出的申诉进行复查，并在接到书面</w:t>
            </w:r>
            <w:r w:rsidRPr="008C3A1B">
              <w:rPr>
                <w:rFonts w:ascii="仿宋_GB2312" w:eastAsia="仿宋_GB2312" w:hAnsi="宋体" w:hint="eastAsia"/>
                <w:b/>
                <w:color w:val="FF0000"/>
                <w:sz w:val="28"/>
                <w:szCs w:val="28"/>
                <w:u w:val="single"/>
              </w:rPr>
              <w:lastRenderedPageBreak/>
              <w:t>申诉之日起</w:t>
            </w:r>
            <w:r w:rsidRPr="008C3A1B">
              <w:rPr>
                <w:rFonts w:ascii="仿宋_GB2312" w:eastAsia="仿宋_GB2312" w:hAnsi="宋体"/>
                <w:b/>
                <w:color w:val="FF0000"/>
                <w:sz w:val="28"/>
                <w:szCs w:val="28"/>
                <w:u w:val="single"/>
              </w:rPr>
              <w:t>15日内作出复查结论并告知申诉人。情况复杂不能在规定限期内作出结论的，经</w:t>
            </w:r>
            <w:r w:rsidRPr="008C3A1B">
              <w:rPr>
                <w:rFonts w:ascii="仿宋_GB2312" w:eastAsia="仿宋_GB2312" w:hAnsi="宋体" w:hint="eastAsia"/>
                <w:b/>
                <w:color w:val="FF0000"/>
                <w:sz w:val="28"/>
                <w:szCs w:val="28"/>
                <w:u w:val="single"/>
              </w:rPr>
              <w:t>学生申诉处理委员会主任</w:t>
            </w:r>
            <w:r w:rsidRPr="008C3A1B">
              <w:rPr>
                <w:rFonts w:ascii="仿宋_GB2312" w:eastAsia="仿宋_GB2312" w:hAnsi="宋体"/>
                <w:b/>
                <w:color w:val="FF0000"/>
                <w:sz w:val="28"/>
                <w:szCs w:val="28"/>
                <w:u w:val="single"/>
              </w:rPr>
              <w:t>批准，可延长15日。学生申诉处理委员会认为必要的，可以建议学校暂缓执行有关决定。</w:t>
            </w:r>
          </w:p>
        </w:tc>
        <w:tc>
          <w:tcPr>
            <w:tcW w:w="4253" w:type="dxa"/>
          </w:tcPr>
          <w:p w:rsidR="00AD5C4B" w:rsidRDefault="00AD5C4B" w:rsidP="00AD5C4B">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》第六十一条</w:t>
            </w:r>
          </w:p>
          <w:p w:rsidR="00AD5C4B" w:rsidRPr="00BF2974" w:rsidRDefault="00F5430F" w:rsidP="00AD5C4B">
            <w:pPr>
              <w:jc w:val="left"/>
              <w:rPr>
                <w:rFonts w:ascii="仿宋" w:eastAsia="仿宋" w:hAnsi="仿宋"/>
                <w:b/>
                <w:sz w:val="28"/>
                <w:szCs w:val="28"/>
                <w:u w:val="single"/>
              </w:rPr>
            </w:pPr>
            <w:r w:rsidRPr="00BF2974">
              <w:rPr>
                <w:rFonts w:ascii="仿宋" w:eastAsia="仿宋" w:hAnsi="仿宋" w:cs="宋体" w:hint="eastAsia"/>
                <w:color w:val="4B4B4B"/>
                <w:kern w:val="0"/>
                <w:sz w:val="28"/>
                <w:szCs w:val="28"/>
              </w:rPr>
              <w:t>学生申诉处理委员会对学生提出</w:t>
            </w:r>
            <w:r w:rsidRPr="00BF2974">
              <w:rPr>
                <w:rFonts w:ascii="仿宋" w:eastAsia="仿宋" w:hAnsi="仿宋" w:cs="宋体" w:hint="eastAsia"/>
                <w:color w:val="4B4B4B"/>
                <w:kern w:val="0"/>
                <w:sz w:val="28"/>
                <w:szCs w:val="28"/>
              </w:rPr>
              <w:lastRenderedPageBreak/>
              <w:t>的申诉进行复查，并在接到书面申诉之日起15日内作出复查结论并告知申诉人。情况复杂不能在规定限期内作出结论的，经学校负责人批准，可延长15日。学生申诉处理委员会认为必要的，可以建议学校暂缓执行有关决定。</w:t>
            </w:r>
            <w:r w:rsidR="00275356" w:rsidRPr="00275356">
              <w:rPr>
                <w:rFonts w:ascii="仿宋" w:eastAsia="仿宋" w:hAnsi="仿宋" w:cs="宋体" w:hint="eastAsia"/>
                <w:color w:val="4B4B4B"/>
                <w:kern w:val="0"/>
                <w:sz w:val="28"/>
                <w:szCs w:val="28"/>
              </w:rPr>
              <w:t>学生申诉处理委员会经复查，认为做出处理或者处分的事实、依</w:t>
            </w:r>
            <w:r w:rsidR="00275356" w:rsidRPr="00275356">
              <w:rPr>
                <w:rFonts w:ascii="仿宋" w:eastAsia="仿宋" w:hAnsi="仿宋" w:cs="宋体" w:hint="eastAsia"/>
                <w:color w:val="4B4B4B"/>
                <w:kern w:val="0"/>
                <w:sz w:val="28"/>
                <w:szCs w:val="28"/>
              </w:rPr>
              <w:lastRenderedPageBreak/>
              <w:t>据、程序等存在不当，可以作出建议撤销或变更的复查意见，要求相关职能部门予以研究，重新提交校长办公会或者专门会议作出决定。</w:t>
            </w:r>
          </w:p>
          <w:p w:rsidR="00AD5C4B" w:rsidRPr="00AD5C4B" w:rsidRDefault="00AD5C4B" w:rsidP="00AD5C4B">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bCs/>
                <w:sz w:val="28"/>
                <w:szCs w:val="28"/>
              </w:rPr>
            </w:pPr>
            <w:r w:rsidRPr="00EC0260">
              <w:rPr>
                <w:rFonts w:ascii="仿宋_GB2312" w:eastAsia="仿宋_GB2312" w:hint="eastAsia"/>
                <w:b/>
                <w:sz w:val="28"/>
                <w:szCs w:val="28"/>
              </w:rPr>
              <w:lastRenderedPageBreak/>
              <w:t xml:space="preserve">第九条 </w:t>
            </w:r>
            <w:r w:rsidRPr="00EC0260">
              <w:rPr>
                <w:rFonts w:ascii="仿宋_GB2312" w:eastAsia="仿宋_GB2312" w:hAnsi="宋体" w:hint="eastAsia"/>
                <w:bCs/>
                <w:sz w:val="28"/>
                <w:szCs w:val="28"/>
              </w:rPr>
              <w:t>学生申诉处理委员会成员处理申诉案件有下列情形之一</w:t>
            </w:r>
            <w:r w:rsidRPr="00EC0260">
              <w:rPr>
                <w:rFonts w:ascii="仿宋_GB2312" w:eastAsia="仿宋_GB2312" w:hAnsi="宋体" w:hint="eastAsia"/>
                <w:bCs/>
                <w:sz w:val="28"/>
                <w:szCs w:val="28"/>
              </w:rPr>
              <w:lastRenderedPageBreak/>
              <w:t>的，应当回避，当事人也有权申请其回避：</w:t>
            </w:r>
            <w:r w:rsidRPr="00EC0260">
              <w:rPr>
                <w:rFonts w:ascii="仿宋_GB2312" w:eastAsia="仿宋_GB2312" w:hAnsi="宋体" w:hint="eastAsia"/>
                <w:bCs/>
                <w:sz w:val="28"/>
                <w:szCs w:val="28"/>
              </w:rPr>
              <w:br/>
              <w:t>(一) 是本案的当事人或者是当事人近亲属的。</w:t>
            </w:r>
            <w:r w:rsidRPr="00EC0260">
              <w:rPr>
                <w:rFonts w:ascii="仿宋_GB2312" w:eastAsia="仿宋_GB2312" w:hAnsi="宋体" w:hint="eastAsia"/>
                <w:bCs/>
                <w:sz w:val="28"/>
                <w:szCs w:val="28"/>
              </w:rPr>
              <w:br/>
              <w:t>(二) 本人或者其近亲属与本案申诉事项有直接利害关系的。</w:t>
            </w:r>
            <w:r w:rsidRPr="00EC0260">
              <w:rPr>
                <w:rFonts w:ascii="仿宋_GB2312" w:eastAsia="仿宋_GB2312" w:hAnsi="宋体" w:hint="eastAsia"/>
                <w:bCs/>
                <w:sz w:val="28"/>
                <w:szCs w:val="28"/>
              </w:rPr>
              <w:br/>
              <w:t>学生申诉处理委员会成员的回避，由学生申诉处理委员会主任决定。</w:t>
            </w:r>
            <w:r w:rsidRPr="00EC0260">
              <w:rPr>
                <w:rFonts w:ascii="仿宋_GB2312" w:eastAsia="仿宋_GB2312" w:hAnsi="宋体" w:hint="eastAsia"/>
                <w:bCs/>
                <w:sz w:val="28"/>
                <w:szCs w:val="28"/>
              </w:rPr>
              <w:br/>
            </w:r>
            <w:r w:rsidRPr="00EC0260">
              <w:rPr>
                <w:rFonts w:ascii="仿宋_GB2312" w:eastAsia="仿宋_GB2312" w:hAnsi="宋体" w:hint="eastAsia"/>
                <w:bCs/>
                <w:sz w:val="28"/>
                <w:szCs w:val="28"/>
              </w:rPr>
              <w:lastRenderedPageBreak/>
              <w:t>学生申诉处理委员会主任的回避，由学校校长决定。</w:t>
            </w:r>
          </w:p>
        </w:tc>
        <w:tc>
          <w:tcPr>
            <w:tcW w:w="4253" w:type="dxa"/>
          </w:tcPr>
          <w:p w:rsidR="00EC0260" w:rsidRPr="00696E2F" w:rsidRDefault="00056A27" w:rsidP="005C7628">
            <w:pPr>
              <w:jc w:val="left"/>
              <w:rPr>
                <w:rFonts w:ascii="仿宋_GB2312" w:eastAsia="仿宋_GB2312" w:hAnsi="宋体"/>
                <w:b/>
                <w:sz w:val="28"/>
                <w:szCs w:val="28"/>
              </w:rPr>
            </w:pPr>
            <w:r w:rsidRPr="00EC0260">
              <w:rPr>
                <w:rFonts w:ascii="仿宋_GB2312" w:eastAsia="仿宋_GB2312" w:hint="eastAsia"/>
                <w:b/>
                <w:sz w:val="28"/>
                <w:szCs w:val="28"/>
              </w:rPr>
              <w:lastRenderedPageBreak/>
              <w:t xml:space="preserve">第九条 </w:t>
            </w:r>
            <w:r w:rsidRPr="00EC0260">
              <w:rPr>
                <w:rFonts w:ascii="仿宋_GB2312" w:eastAsia="仿宋_GB2312" w:hAnsi="宋体" w:hint="eastAsia"/>
                <w:bCs/>
                <w:sz w:val="28"/>
                <w:szCs w:val="28"/>
              </w:rPr>
              <w:t>学生申诉处理委员会成员处理申诉案件有下列情形之一</w:t>
            </w:r>
            <w:r w:rsidRPr="00EC0260">
              <w:rPr>
                <w:rFonts w:ascii="仿宋_GB2312" w:eastAsia="仿宋_GB2312" w:hAnsi="宋体" w:hint="eastAsia"/>
                <w:bCs/>
                <w:sz w:val="28"/>
                <w:szCs w:val="28"/>
              </w:rPr>
              <w:lastRenderedPageBreak/>
              <w:t>的，应当回避，当事人也有权申请其回避：</w:t>
            </w:r>
            <w:r w:rsidRPr="00EC0260">
              <w:rPr>
                <w:rFonts w:ascii="仿宋_GB2312" w:eastAsia="仿宋_GB2312" w:hAnsi="宋体" w:hint="eastAsia"/>
                <w:bCs/>
                <w:sz w:val="28"/>
                <w:szCs w:val="28"/>
              </w:rPr>
              <w:br/>
              <w:t>(一) 是本案的当事人或者是当事人近亲属的。</w:t>
            </w:r>
            <w:r w:rsidRPr="00EC0260">
              <w:rPr>
                <w:rFonts w:ascii="仿宋_GB2312" w:eastAsia="仿宋_GB2312" w:hAnsi="宋体" w:hint="eastAsia"/>
                <w:bCs/>
                <w:sz w:val="28"/>
                <w:szCs w:val="28"/>
              </w:rPr>
              <w:br/>
              <w:t>(二) 本人或者其近亲属与本案申诉事项有直接利害关系的。</w:t>
            </w:r>
            <w:r w:rsidRPr="00EC0260">
              <w:rPr>
                <w:rFonts w:ascii="仿宋_GB2312" w:eastAsia="仿宋_GB2312" w:hAnsi="宋体" w:hint="eastAsia"/>
                <w:bCs/>
                <w:sz w:val="28"/>
                <w:szCs w:val="28"/>
              </w:rPr>
              <w:br/>
              <w:t>学生申诉处理委员会成员的回避，由学生申诉处理委员会主任决定。</w:t>
            </w:r>
            <w:r w:rsidRPr="00EC0260">
              <w:rPr>
                <w:rFonts w:ascii="仿宋_GB2312" w:eastAsia="仿宋_GB2312" w:hAnsi="宋体" w:hint="eastAsia"/>
                <w:bCs/>
                <w:sz w:val="28"/>
                <w:szCs w:val="28"/>
              </w:rPr>
              <w:br/>
            </w:r>
            <w:r w:rsidRPr="00EC0260">
              <w:rPr>
                <w:rFonts w:ascii="仿宋_GB2312" w:eastAsia="仿宋_GB2312" w:hAnsi="宋体" w:hint="eastAsia"/>
                <w:bCs/>
                <w:sz w:val="28"/>
                <w:szCs w:val="28"/>
              </w:rPr>
              <w:lastRenderedPageBreak/>
              <w:t>学生申诉处理委员会主任的回避，由学校校长决定。</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第十条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学生申诉处理委员会应当根据原处理、处分决定所依据事实、证据和法律、法规、规章，按程序进行全面审查。</w:t>
            </w:r>
          </w:p>
        </w:tc>
        <w:tc>
          <w:tcPr>
            <w:tcW w:w="4253" w:type="dxa"/>
          </w:tcPr>
          <w:p w:rsidR="00EC0260" w:rsidRPr="00696E2F" w:rsidRDefault="00056A27" w:rsidP="005C7628">
            <w:pPr>
              <w:jc w:val="left"/>
              <w:rPr>
                <w:rFonts w:ascii="仿宋_GB2312" w:eastAsia="仿宋_GB2312" w:hAnsi="宋体"/>
                <w:b/>
                <w:sz w:val="28"/>
                <w:szCs w:val="28"/>
              </w:rPr>
            </w:pPr>
            <w:r w:rsidRPr="00EC0260">
              <w:rPr>
                <w:rFonts w:ascii="仿宋_GB2312" w:eastAsia="仿宋_GB2312" w:hint="eastAsia"/>
                <w:b/>
                <w:bCs/>
                <w:sz w:val="28"/>
                <w:szCs w:val="28"/>
              </w:rPr>
              <w:t>第十条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学生申诉处理委员会应当根据原处理、处分决定所依据事实、证据和法律、法规、规章，按程序进行全面审查。</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t xml:space="preserve">第十一条 </w:t>
            </w:r>
            <w:r w:rsidRPr="00EC0260">
              <w:rPr>
                <w:rFonts w:ascii="仿宋_GB2312" w:eastAsia="仿宋_GB2312" w:hAnsi="宋体" w:hint="eastAsia"/>
                <w:sz w:val="28"/>
                <w:szCs w:val="28"/>
              </w:rPr>
              <w:t>申诉答辩人是承办作出原处理决定的处(部)、二级学院（中山校区）。</w:t>
            </w:r>
            <w:r w:rsidRPr="00EC0260">
              <w:rPr>
                <w:rFonts w:ascii="仿宋_GB2312" w:eastAsia="仿宋_GB2312" w:hAnsi="宋体" w:hint="eastAsia"/>
                <w:sz w:val="28"/>
                <w:szCs w:val="28"/>
              </w:rPr>
              <w:br/>
            </w:r>
            <w:r w:rsidRPr="00EC0260">
              <w:rPr>
                <w:rFonts w:ascii="仿宋_GB2312" w:eastAsia="仿宋_GB2312" w:hAnsi="宋体" w:hint="eastAsia"/>
                <w:sz w:val="28"/>
                <w:szCs w:val="28"/>
              </w:rPr>
              <w:lastRenderedPageBreak/>
              <w:t>承办作出原处理决定的学院处(部)、二级学院（中山校区）对作出的原处理决定负有举证责任。</w:t>
            </w:r>
          </w:p>
        </w:tc>
        <w:tc>
          <w:tcPr>
            <w:tcW w:w="4253" w:type="dxa"/>
          </w:tcPr>
          <w:p w:rsidR="00EC0260" w:rsidRPr="00696E2F" w:rsidRDefault="00FC4497" w:rsidP="000E3555">
            <w:pPr>
              <w:jc w:val="left"/>
              <w:rPr>
                <w:rFonts w:ascii="仿宋_GB2312" w:eastAsia="仿宋_GB2312" w:hAnsi="宋体"/>
                <w:b/>
                <w:sz w:val="28"/>
                <w:szCs w:val="28"/>
              </w:rPr>
            </w:pPr>
            <w:r w:rsidRPr="00EC0260">
              <w:rPr>
                <w:rFonts w:ascii="仿宋_GB2312" w:eastAsia="仿宋_GB2312" w:hint="eastAsia"/>
                <w:b/>
                <w:bCs/>
                <w:sz w:val="28"/>
                <w:szCs w:val="28"/>
              </w:rPr>
              <w:lastRenderedPageBreak/>
              <w:t xml:space="preserve">第十一条 </w:t>
            </w:r>
            <w:r w:rsidRPr="00EC0260">
              <w:rPr>
                <w:rFonts w:ascii="仿宋_GB2312" w:eastAsia="仿宋_GB2312" w:hAnsi="宋体" w:hint="eastAsia"/>
                <w:sz w:val="28"/>
                <w:szCs w:val="28"/>
              </w:rPr>
              <w:t>申诉答辩人是承办作出原处理决定的处(部)、</w:t>
            </w:r>
            <w:r w:rsidRPr="000E3555">
              <w:rPr>
                <w:rFonts w:ascii="仿宋_GB2312" w:eastAsia="仿宋_GB2312" w:hAnsi="宋体" w:hint="eastAsia"/>
                <w:b/>
                <w:strike/>
                <w:color w:val="FF0000"/>
                <w:sz w:val="28"/>
                <w:szCs w:val="28"/>
              </w:rPr>
              <w:t>二级</w:t>
            </w:r>
            <w:r w:rsidRPr="000E3555">
              <w:rPr>
                <w:rFonts w:ascii="仿宋_GB2312" w:eastAsia="仿宋_GB2312" w:hAnsi="宋体" w:hint="eastAsia"/>
                <w:b/>
                <w:color w:val="FF0000"/>
                <w:sz w:val="28"/>
                <w:szCs w:val="28"/>
              </w:rPr>
              <w:t>学院</w:t>
            </w:r>
            <w:r w:rsidRPr="000E3555">
              <w:rPr>
                <w:rFonts w:ascii="仿宋_GB2312" w:eastAsia="仿宋_GB2312" w:hAnsi="宋体" w:hint="eastAsia"/>
                <w:b/>
                <w:strike/>
                <w:color w:val="FF0000"/>
                <w:sz w:val="28"/>
                <w:szCs w:val="28"/>
              </w:rPr>
              <w:t>（中山校区）</w:t>
            </w:r>
            <w:r w:rsidRPr="00056A27">
              <w:rPr>
                <w:rFonts w:ascii="仿宋_GB2312" w:eastAsia="仿宋_GB2312" w:hAnsi="宋体" w:hint="eastAsia"/>
                <w:color w:val="000000" w:themeColor="text1"/>
                <w:sz w:val="28"/>
                <w:szCs w:val="28"/>
              </w:rPr>
              <w:t>。</w:t>
            </w:r>
            <w:r w:rsidRPr="00EC0260">
              <w:rPr>
                <w:rFonts w:ascii="仿宋_GB2312" w:eastAsia="仿宋_GB2312" w:hAnsi="宋体" w:hint="eastAsia"/>
                <w:sz w:val="28"/>
                <w:szCs w:val="28"/>
              </w:rPr>
              <w:br/>
            </w:r>
            <w:r w:rsidRPr="00EC0260">
              <w:rPr>
                <w:rFonts w:ascii="仿宋_GB2312" w:eastAsia="仿宋_GB2312" w:hAnsi="宋体" w:hint="eastAsia"/>
                <w:sz w:val="28"/>
                <w:szCs w:val="28"/>
              </w:rPr>
              <w:lastRenderedPageBreak/>
              <w:t>承办作出原处理决定的</w:t>
            </w:r>
            <w:r w:rsidRPr="000E3555">
              <w:rPr>
                <w:rFonts w:ascii="仿宋_GB2312" w:eastAsia="仿宋_GB2312" w:hAnsi="宋体" w:hint="eastAsia"/>
                <w:b/>
                <w:color w:val="FF0000"/>
                <w:sz w:val="28"/>
                <w:szCs w:val="28"/>
              </w:rPr>
              <w:t>学</w:t>
            </w:r>
            <w:r w:rsidRPr="000E3555">
              <w:rPr>
                <w:rFonts w:ascii="仿宋_GB2312" w:eastAsia="仿宋_GB2312" w:hAnsi="宋体" w:hint="eastAsia"/>
                <w:b/>
                <w:strike/>
                <w:color w:val="FF0000"/>
                <w:sz w:val="28"/>
                <w:szCs w:val="28"/>
              </w:rPr>
              <w:t>院</w:t>
            </w:r>
            <w:r w:rsidRPr="00EC0260">
              <w:rPr>
                <w:rFonts w:ascii="仿宋_GB2312" w:eastAsia="仿宋_GB2312" w:hAnsi="宋体" w:hint="eastAsia"/>
                <w:sz w:val="28"/>
                <w:szCs w:val="28"/>
              </w:rPr>
              <w:t>处(部)、</w:t>
            </w:r>
            <w:r w:rsidR="00056A27" w:rsidRPr="000E3555">
              <w:rPr>
                <w:rFonts w:ascii="仿宋_GB2312" w:eastAsia="仿宋_GB2312" w:hAnsi="宋体" w:hint="eastAsia"/>
                <w:b/>
                <w:strike/>
                <w:color w:val="FF0000"/>
                <w:sz w:val="28"/>
                <w:szCs w:val="28"/>
              </w:rPr>
              <w:t>二级</w:t>
            </w:r>
            <w:r w:rsidR="00056A27" w:rsidRPr="000E3555">
              <w:rPr>
                <w:rFonts w:ascii="仿宋_GB2312" w:eastAsia="仿宋_GB2312" w:hAnsi="宋体" w:hint="eastAsia"/>
                <w:sz w:val="28"/>
                <w:szCs w:val="28"/>
              </w:rPr>
              <w:t>学院</w:t>
            </w:r>
            <w:r w:rsidR="00056A27" w:rsidRPr="000E3555">
              <w:rPr>
                <w:rFonts w:ascii="仿宋_GB2312" w:eastAsia="仿宋_GB2312" w:hAnsi="宋体" w:hint="eastAsia"/>
                <w:b/>
                <w:strike/>
                <w:color w:val="FF0000"/>
                <w:sz w:val="28"/>
                <w:szCs w:val="28"/>
              </w:rPr>
              <w:t>（中山校区）</w:t>
            </w:r>
            <w:r w:rsidRPr="00EC0260">
              <w:rPr>
                <w:rFonts w:ascii="仿宋_GB2312" w:eastAsia="仿宋_GB2312" w:hAnsi="宋体" w:hint="eastAsia"/>
                <w:sz w:val="28"/>
                <w:szCs w:val="28"/>
              </w:rPr>
              <w:t>对作出的原处理决定负有举证责任。</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第十二条</w:t>
            </w:r>
            <w:r w:rsidRPr="00EC0260">
              <w:rPr>
                <w:rFonts w:ascii="仿宋_GB2312" w:eastAsia="仿宋_GB2312" w:hAnsi="宋体" w:hint="eastAsia"/>
                <w:b/>
                <w:bCs/>
                <w:sz w:val="28"/>
                <w:szCs w:val="28"/>
              </w:rPr>
              <w:t xml:space="preserve"> </w:t>
            </w:r>
            <w:r w:rsidRPr="00EC0260">
              <w:rPr>
                <w:rFonts w:ascii="仿宋_GB2312" w:eastAsia="仿宋_GB2312" w:hAnsi="宋体" w:hint="eastAsia"/>
                <w:sz w:val="28"/>
                <w:szCs w:val="28"/>
              </w:rPr>
              <w:t>学生申诉复查过程以不公开为原则，但申诉人申请，经学生申诉处理委员会决议，可以公开。</w:t>
            </w:r>
          </w:p>
        </w:tc>
        <w:tc>
          <w:tcPr>
            <w:tcW w:w="4253" w:type="dxa"/>
          </w:tcPr>
          <w:p w:rsidR="00EC0260" w:rsidRPr="00696E2F" w:rsidRDefault="00056A27" w:rsidP="005C7628">
            <w:pPr>
              <w:jc w:val="left"/>
              <w:rPr>
                <w:rFonts w:ascii="仿宋_GB2312" w:eastAsia="仿宋_GB2312" w:hAnsi="宋体"/>
                <w:b/>
                <w:sz w:val="28"/>
                <w:szCs w:val="28"/>
              </w:rPr>
            </w:pPr>
            <w:r w:rsidRPr="00EC0260">
              <w:rPr>
                <w:rFonts w:ascii="仿宋_GB2312" w:eastAsia="仿宋_GB2312" w:hint="eastAsia"/>
                <w:b/>
                <w:bCs/>
                <w:sz w:val="28"/>
                <w:szCs w:val="28"/>
              </w:rPr>
              <w:t>第十二条</w:t>
            </w:r>
            <w:r w:rsidRPr="00EC0260">
              <w:rPr>
                <w:rFonts w:ascii="仿宋_GB2312" w:eastAsia="仿宋_GB2312" w:hAnsi="宋体" w:hint="eastAsia"/>
                <w:b/>
                <w:bCs/>
                <w:sz w:val="28"/>
                <w:szCs w:val="28"/>
              </w:rPr>
              <w:t xml:space="preserve"> </w:t>
            </w:r>
            <w:r w:rsidRPr="00EC0260">
              <w:rPr>
                <w:rFonts w:ascii="仿宋_GB2312" w:eastAsia="仿宋_GB2312" w:hAnsi="宋体" w:hint="eastAsia"/>
                <w:sz w:val="28"/>
                <w:szCs w:val="28"/>
              </w:rPr>
              <w:t>学生申诉复查过程以不公开为原则，但申诉人申请，经学生申诉处理委员会决议，可以公开。</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sz w:val="28"/>
                <w:szCs w:val="28"/>
              </w:rPr>
              <w:t xml:space="preserve">第十三条 </w:t>
            </w:r>
            <w:r w:rsidRPr="00EC0260">
              <w:rPr>
                <w:rFonts w:ascii="仿宋_GB2312" w:eastAsia="仿宋_GB2312" w:hAnsi="宋体" w:hint="eastAsia"/>
                <w:sz w:val="28"/>
                <w:szCs w:val="28"/>
              </w:rPr>
              <w:t>学生申诉处理委员会</w:t>
            </w:r>
            <w:r w:rsidRPr="00EC0260">
              <w:rPr>
                <w:rFonts w:ascii="仿宋_GB2312" w:eastAsia="仿宋_GB2312" w:hAnsi="宋体" w:hint="eastAsia"/>
                <w:sz w:val="28"/>
                <w:szCs w:val="28"/>
              </w:rPr>
              <w:lastRenderedPageBreak/>
              <w:t>复查申诉案件可以采取书面审查的方式和公开听证会的方式进行。</w:t>
            </w:r>
          </w:p>
        </w:tc>
        <w:tc>
          <w:tcPr>
            <w:tcW w:w="4253" w:type="dxa"/>
          </w:tcPr>
          <w:p w:rsidR="00EC0260" w:rsidRPr="00696E2F" w:rsidRDefault="00056A27" w:rsidP="005C7628">
            <w:pPr>
              <w:jc w:val="left"/>
              <w:rPr>
                <w:rFonts w:ascii="仿宋_GB2312" w:eastAsia="仿宋_GB2312" w:hAnsi="宋体"/>
                <w:b/>
                <w:sz w:val="28"/>
                <w:szCs w:val="28"/>
              </w:rPr>
            </w:pPr>
            <w:r w:rsidRPr="00EC0260">
              <w:rPr>
                <w:rFonts w:ascii="仿宋_GB2312" w:eastAsia="仿宋_GB2312" w:hint="eastAsia"/>
                <w:b/>
                <w:sz w:val="28"/>
                <w:szCs w:val="28"/>
              </w:rPr>
              <w:lastRenderedPageBreak/>
              <w:t xml:space="preserve">第十三条 </w:t>
            </w:r>
            <w:r w:rsidRPr="00EC0260">
              <w:rPr>
                <w:rFonts w:ascii="仿宋_GB2312" w:eastAsia="仿宋_GB2312" w:hAnsi="宋体" w:hint="eastAsia"/>
                <w:sz w:val="28"/>
                <w:szCs w:val="28"/>
              </w:rPr>
              <w:t>学生申诉处理委员会</w:t>
            </w:r>
            <w:r w:rsidRPr="00EC0260">
              <w:rPr>
                <w:rFonts w:ascii="仿宋_GB2312" w:eastAsia="仿宋_GB2312" w:hAnsi="宋体" w:hint="eastAsia"/>
                <w:sz w:val="28"/>
                <w:szCs w:val="28"/>
              </w:rPr>
              <w:lastRenderedPageBreak/>
              <w:t>复查申诉案件可以采取书面审查的方式和公开听证会的方式进行。</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Ansi="宋体" w:cs="宋体" w:hint="eastAsia"/>
                <w:b/>
                <w:bCs/>
                <w:color w:val="000000"/>
                <w:sz w:val="28"/>
                <w:szCs w:val="28"/>
              </w:rPr>
              <w:lastRenderedPageBreak/>
              <w:t xml:space="preserve">第十四条 </w:t>
            </w:r>
            <w:r w:rsidRPr="00EC0260">
              <w:rPr>
                <w:rFonts w:ascii="仿宋_GB2312" w:eastAsia="仿宋_GB2312" w:hAnsi="宋体" w:hint="eastAsia"/>
                <w:sz w:val="28"/>
                <w:szCs w:val="28"/>
              </w:rPr>
              <w:t>采取书面审查方式的，应当向申诉人、具体作出处理或者处分决定的部门负责人及知情的教师、学生了解情况或者调取有关材料。对申诉人提出的新证据材料或线索应予以认真查证或</w:t>
            </w:r>
            <w:r w:rsidRPr="00EC0260">
              <w:rPr>
                <w:rFonts w:ascii="仿宋_GB2312" w:eastAsia="仿宋_GB2312" w:hAnsi="宋体" w:hint="eastAsia"/>
                <w:sz w:val="28"/>
                <w:szCs w:val="28"/>
              </w:rPr>
              <w:lastRenderedPageBreak/>
              <w:t>核实。</w:t>
            </w:r>
          </w:p>
        </w:tc>
        <w:tc>
          <w:tcPr>
            <w:tcW w:w="4253" w:type="dxa"/>
          </w:tcPr>
          <w:p w:rsidR="00EC0260" w:rsidRPr="00696E2F" w:rsidRDefault="00056A27" w:rsidP="005C7628">
            <w:pPr>
              <w:jc w:val="left"/>
              <w:rPr>
                <w:rFonts w:ascii="仿宋_GB2312" w:eastAsia="仿宋_GB2312" w:hAnsi="宋体"/>
                <w:b/>
                <w:sz w:val="28"/>
                <w:szCs w:val="28"/>
              </w:rPr>
            </w:pPr>
            <w:r w:rsidRPr="00EC0260">
              <w:rPr>
                <w:rFonts w:ascii="仿宋_GB2312" w:eastAsia="仿宋_GB2312" w:hAnsi="宋体" w:cs="宋体" w:hint="eastAsia"/>
                <w:b/>
                <w:bCs/>
                <w:color w:val="000000"/>
                <w:sz w:val="28"/>
                <w:szCs w:val="28"/>
              </w:rPr>
              <w:lastRenderedPageBreak/>
              <w:t xml:space="preserve">第十四条 </w:t>
            </w:r>
            <w:r w:rsidRPr="00EC0260">
              <w:rPr>
                <w:rFonts w:ascii="仿宋_GB2312" w:eastAsia="仿宋_GB2312" w:hAnsi="宋体" w:hint="eastAsia"/>
                <w:sz w:val="28"/>
                <w:szCs w:val="28"/>
              </w:rPr>
              <w:t>采取书面审查方式的，应当向申诉人、具体作出处理或者处分决定的部门负责人及知情的教师、学生了解情况或者调取有关材料。对申诉人提出的新证据材料或线索应予以认真查证或</w:t>
            </w:r>
            <w:r w:rsidRPr="00EC0260">
              <w:rPr>
                <w:rFonts w:ascii="仿宋_GB2312" w:eastAsia="仿宋_GB2312" w:hAnsi="宋体" w:hint="eastAsia"/>
                <w:sz w:val="28"/>
                <w:szCs w:val="28"/>
              </w:rPr>
              <w:lastRenderedPageBreak/>
              <w:t>核实。</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color w:val="000000"/>
                <w:sz w:val="28"/>
                <w:szCs w:val="28"/>
              </w:rPr>
            </w:pPr>
            <w:r w:rsidRPr="00EC0260">
              <w:rPr>
                <w:rFonts w:ascii="仿宋_GB2312" w:eastAsia="仿宋_GB2312" w:hAnsi="宋体" w:cs="宋体" w:hint="eastAsia"/>
                <w:b/>
                <w:bCs/>
                <w:color w:val="000000"/>
                <w:sz w:val="28"/>
                <w:szCs w:val="28"/>
              </w:rPr>
              <w:lastRenderedPageBreak/>
              <w:t>第十五条</w:t>
            </w:r>
            <w:r w:rsidRPr="00EC0260">
              <w:rPr>
                <w:rFonts w:ascii="仿宋_GB2312" w:eastAsia="仿宋_GB2312" w:hAnsi="宋体" w:cs="宋体" w:hint="eastAsia"/>
                <w:color w:val="000000"/>
                <w:sz w:val="28"/>
                <w:szCs w:val="28"/>
              </w:rPr>
              <w:t xml:space="preserve"> 对复杂、疑难的</w:t>
            </w:r>
            <w:r w:rsidRPr="00EC0260">
              <w:rPr>
                <w:rFonts w:ascii="仿宋_GB2312" w:eastAsia="仿宋_GB2312" w:hAnsi="宋体" w:hint="eastAsia"/>
                <w:color w:val="000000"/>
                <w:sz w:val="28"/>
                <w:szCs w:val="28"/>
              </w:rPr>
              <w:t>申诉</w:t>
            </w:r>
            <w:r w:rsidRPr="00EC0260">
              <w:rPr>
                <w:rFonts w:ascii="仿宋_GB2312" w:eastAsia="仿宋_GB2312" w:hAnsi="宋体" w:cs="宋体" w:hint="eastAsia"/>
                <w:color w:val="000000"/>
                <w:sz w:val="28"/>
                <w:szCs w:val="28"/>
              </w:rPr>
              <w:t>案件，并且是作出开除学籍处分或退学处理的，</w:t>
            </w:r>
            <w:r w:rsidRPr="00EC0260">
              <w:rPr>
                <w:rFonts w:ascii="仿宋_GB2312" w:eastAsia="仿宋_GB2312" w:hAnsi="宋体" w:hint="eastAsia"/>
                <w:color w:val="000000"/>
                <w:sz w:val="28"/>
                <w:szCs w:val="28"/>
              </w:rPr>
              <w:t>经申诉人的请求，学生申诉处理委员会可以采取公开听证的方式进行复查。</w:t>
            </w:r>
          </w:p>
        </w:tc>
        <w:tc>
          <w:tcPr>
            <w:tcW w:w="4253" w:type="dxa"/>
          </w:tcPr>
          <w:p w:rsidR="00EC0260" w:rsidRPr="00696E2F" w:rsidRDefault="00056A27" w:rsidP="005C7628">
            <w:pPr>
              <w:jc w:val="left"/>
              <w:rPr>
                <w:rFonts w:ascii="仿宋_GB2312" w:eastAsia="仿宋_GB2312" w:hAnsi="宋体"/>
                <w:b/>
                <w:sz w:val="28"/>
                <w:szCs w:val="28"/>
              </w:rPr>
            </w:pPr>
            <w:r w:rsidRPr="00EC0260">
              <w:rPr>
                <w:rFonts w:ascii="仿宋_GB2312" w:eastAsia="仿宋_GB2312" w:hAnsi="宋体" w:cs="宋体" w:hint="eastAsia"/>
                <w:b/>
                <w:bCs/>
                <w:color w:val="000000"/>
                <w:sz w:val="28"/>
                <w:szCs w:val="28"/>
              </w:rPr>
              <w:t>第十五条</w:t>
            </w:r>
            <w:r w:rsidRPr="00EC0260">
              <w:rPr>
                <w:rFonts w:ascii="仿宋_GB2312" w:eastAsia="仿宋_GB2312" w:hAnsi="宋体" w:cs="宋体" w:hint="eastAsia"/>
                <w:color w:val="000000"/>
                <w:sz w:val="28"/>
                <w:szCs w:val="28"/>
              </w:rPr>
              <w:t xml:space="preserve"> 对复杂、疑难的</w:t>
            </w:r>
            <w:r w:rsidRPr="00EC0260">
              <w:rPr>
                <w:rFonts w:ascii="仿宋_GB2312" w:eastAsia="仿宋_GB2312" w:hAnsi="宋体" w:hint="eastAsia"/>
                <w:color w:val="000000"/>
                <w:sz w:val="28"/>
                <w:szCs w:val="28"/>
              </w:rPr>
              <w:t>申诉</w:t>
            </w:r>
            <w:r w:rsidRPr="00EC0260">
              <w:rPr>
                <w:rFonts w:ascii="仿宋_GB2312" w:eastAsia="仿宋_GB2312" w:hAnsi="宋体" w:cs="宋体" w:hint="eastAsia"/>
                <w:color w:val="000000"/>
                <w:sz w:val="28"/>
                <w:szCs w:val="28"/>
              </w:rPr>
              <w:t>案件，并且是作出开除学籍处分或退学处理的，</w:t>
            </w:r>
            <w:r w:rsidRPr="00EC0260">
              <w:rPr>
                <w:rFonts w:ascii="仿宋_GB2312" w:eastAsia="仿宋_GB2312" w:hAnsi="宋体" w:hint="eastAsia"/>
                <w:color w:val="000000"/>
                <w:sz w:val="28"/>
                <w:szCs w:val="28"/>
              </w:rPr>
              <w:t>经申诉人的请求，学生申诉处理委员会可以采取公开听证的方式进行复查。</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t xml:space="preserve">第十六条 </w:t>
            </w:r>
            <w:r w:rsidRPr="00EC0260">
              <w:rPr>
                <w:rFonts w:ascii="仿宋_GB2312" w:eastAsia="仿宋_GB2312" w:hAnsi="宋体" w:hint="eastAsia"/>
                <w:sz w:val="28"/>
                <w:szCs w:val="28"/>
              </w:rPr>
              <w:t>学生申诉处理委员会举行会议应有三分之二以上委员出席，经过评议和表决作出学生</w:t>
            </w:r>
            <w:r w:rsidRPr="00EC0260">
              <w:rPr>
                <w:rFonts w:ascii="仿宋_GB2312" w:eastAsia="仿宋_GB2312" w:hAnsi="宋体" w:hint="eastAsia"/>
                <w:sz w:val="28"/>
                <w:szCs w:val="28"/>
              </w:rPr>
              <w:lastRenderedPageBreak/>
              <w:t>申诉处理决定。</w:t>
            </w:r>
            <w:r w:rsidRPr="00EC0260">
              <w:rPr>
                <w:rFonts w:ascii="仿宋_GB2312" w:eastAsia="仿宋_GB2312" w:hAnsi="宋体" w:hint="eastAsia"/>
                <w:sz w:val="28"/>
                <w:szCs w:val="28"/>
              </w:rPr>
              <w:br/>
              <w:t>学生申诉处理委员会作出的学生申诉处理决定以出席委员过半数同意方为有效。</w:t>
            </w:r>
          </w:p>
        </w:tc>
        <w:tc>
          <w:tcPr>
            <w:tcW w:w="4253" w:type="dxa"/>
          </w:tcPr>
          <w:p w:rsidR="00EC0260" w:rsidRPr="00696E2F" w:rsidRDefault="00056A27" w:rsidP="005C7628">
            <w:pPr>
              <w:jc w:val="left"/>
              <w:rPr>
                <w:rFonts w:ascii="仿宋_GB2312" w:eastAsia="仿宋_GB2312" w:hAnsi="宋体"/>
                <w:b/>
                <w:sz w:val="28"/>
                <w:szCs w:val="28"/>
              </w:rPr>
            </w:pPr>
            <w:r w:rsidRPr="00EC0260">
              <w:rPr>
                <w:rFonts w:ascii="仿宋_GB2312" w:eastAsia="仿宋_GB2312" w:hint="eastAsia"/>
                <w:b/>
                <w:bCs/>
                <w:sz w:val="28"/>
                <w:szCs w:val="28"/>
              </w:rPr>
              <w:lastRenderedPageBreak/>
              <w:t xml:space="preserve">第十六条 </w:t>
            </w:r>
            <w:r w:rsidRPr="00EC0260">
              <w:rPr>
                <w:rFonts w:ascii="仿宋_GB2312" w:eastAsia="仿宋_GB2312" w:hAnsi="宋体" w:hint="eastAsia"/>
                <w:sz w:val="28"/>
                <w:szCs w:val="28"/>
              </w:rPr>
              <w:t>学生申诉处理委员会举行会议应有三分之二以上委员出席，经过评议和表决作出学生</w:t>
            </w:r>
            <w:r w:rsidRPr="00EC0260">
              <w:rPr>
                <w:rFonts w:ascii="仿宋_GB2312" w:eastAsia="仿宋_GB2312" w:hAnsi="宋体" w:hint="eastAsia"/>
                <w:sz w:val="28"/>
                <w:szCs w:val="28"/>
              </w:rPr>
              <w:lastRenderedPageBreak/>
              <w:t>申诉处理决定。</w:t>
            </w:r>
            <w:r w:rsidRPr="00EC0260">
              <w:rPr>
                <w:rFonts w:ascii="仿宋_GB2312" w:eastAsia="仿宋_GB2312" w:hAnsi="宋体" w:hint="eastAsia"/>
                <w:sz w:val="28"/>
                <w:szCs w:val="28"/>
              </w:rPr>
              <w:br/>
              <w:t>学生申诉处理委员会作出的学生申诉处理决定以出席委员过半数同意方为有效。</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第十七条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学生申诉处理委员会对申诉案件应当复查的主要内容：</w:t>
            </w:r>
            <w:r w:rsidRPr="00EC0260">
              <w:rPr>
                <w:rFonts w:ascii="仿宋_GB2312" w:eastAsia="仿宋_GB2312" w:hAnsi="宋体" w:hint="eastAsia"/>
                <w:sz w:val="28"/>
                <w:szCs w:val="28"/>
              </w:rPr>
              <w:br/>
              <w:t>(一) 原处理、处分决定所认定的主要事实是否清楚，证据是否确</w:t>
            </w:r>
            <w:r w:rsidRPr="00EC0260">
              <w:rPr>
                <w:rFonts w:ascii="仿宋_GB2312" w:eastAsia="仿宋_GB2312" w:hAnsi="宋体" w:hint="eastAsia"/>
                <w:sz w:val="28"/>
                <w:szCs w:val="28"/>
              </w:rPr>
              <w:lastRenderedPageBreak/>
              <w:t>实、充分。</w:t>
            </w:r>
            <w:r w:rsidRPr="00EC0260">
              <w:rPr>
                <w:rFonts w:ascii="仿宋_GB2312" w:eastAsia="仿宋_GB2312" w:hAnsi="宋体" w:hint="eastAsia"/>
                <w:sz w:val="28"/>
                <w:szCs w:val="28"/>
              </w:rPr>
              <w:br/>
              <w:t>(二) 原处理、处分决定适用的法律、法规、规章以及学校的规范性文件是否正确。</w:t>
            </w:r>
            <w:r w:rsidRPr="00EC0260">
              <w:rPr>
                <w:rFonts w:ascii="仿宋_GB2312" w:eastAsia="仿宋_GB2312" w:hAnsi="宋体" w:hint="eastAsia"/>
                <w:sz w:val="28"/>
                <w:szCs w:val="28"/>
              </w:rPr>
              <w:br/>
              <w:t>(三) 原处理、处分决定的程序是否正当。</w:t>
            </w:r>
            <w:r w:rsidRPr="00EC0260">
              <w:rPr>
                <w:rFonts w:ascii="仿宋_GB2312" w:eastAsia="仿宋_GB2312" w:hAnsi="宋体" w:hint="eastAsia"/>
                <w:sz w:val="28"/>
                <w:szCs w:val="28"/>
              </w:rPr>
              <w:br/>
              <w:t>(四) 原处理、处分决定是否适当。</w:t>
            </w:r>
            <w:r w:rsidRPr="00EC0260">
              <w:rPr>
                <w:rFonts w:ascii="仿宋_GB2312" w:eastAsia="仿宋_GB2312" w:hAnsi="宋体" w:hint="eastAsia"/>
                <w:sz w:val="28"/>
                <w:szCs w:val="28"/>
              </w:rPr>
              <w:br/>
              <w:t>(五) 其他需要复查的内容。</w:t>
            </w:r>
          </w:p>
        </w:tc>
        <w:tc>
          <w:tcPr>
            <w:tcW w:w="4253" w:type="dxa"/>
          </w:tcPr>
          <w:p w:rsidR="00EC0260" w:rsidRPr="00696E2F" w:rsidRDefault="00056A27" w:rsidP="005C7628">
            <w:pPr>
              <w:jc w:val="left"/>
              <w:rPr>
                <w:rFonts w:ascii="仿宋_GB2312" w:eastAsia="仿宋_GB2312" w:hAnsi="宋体"/>
                <w:b/>
                <w:sz w:val="28"/>
                <w:szCs w:val="28"/>
              </w:rPr>
            </w:pPr>
            <w:r w:rsidRPr="00EC0260">
              <w:rPr>
                <w:rFonts w:ascii="仿宋_GB2312" w:eastAsia="仿宋_GB2312" w:hint="eastAsia"/>
                <w:b/>
                <w:bCs/>
                <w:sz w:val="28"/>
                <w:szCs w:val="28"/>
              </w:rPr>
              <w:lastRenderedPageBreak/>
              <w:t>第十七条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学生申诉处理委员会对申诉案件应当复查的主要内容：</w:t>
            </w:r>
            <w:r w:rsidRPr="00EC0260">
              <w:rPr>
                <w:rFonts w:ascii="仿宋_GB2312" w:eastAsia="仿宋_GB2312" w:hAnsi="宋体" w:hint="eastAsia"/>
                <w:sz w:val="28"/>
                <w:szCs w:val="28"/>
              </w:rPr>
              <w:br/>
              <w:t>(一) 原处理、处分决定所认定的主要事实是否清楚，证据是否确</w:t>
            </w:r>
            <w:r w:rsidRPr="00EC0260">
              <w:rPr>
                <w:rFonts w:ascii="仿宋_GB2312" w:eastAsia="仿宋_GB2312" w:hAnsi="宋体" w:hint="eastAsia"/>
                <w:sz w:val="28"/>
                <w:szCs w:val="28"/>
              </w:rPr>
              <w:lastRenderedPageBreak/>
              <w:t>实、充分。</w:t>
            </w:r>
            <w:r w:rsidRPr="00EC0260">
              <w:rPr>
                <w:rFonts w:ascii="仿宋_GB2312" w:eastAsia="仿宋_GB2312" w:hAnsi="宋体" w:hint="eastAsia"/>
                <w:sz w:val="28"/>
                <w:szCs w:val="28"/>
              </w:rPr>
              <w:br/>
              <w:t>(二) 原处理、处分决定适用的法律、法规、规章以及学校的规范性文件是否正确。</w:t>
            </w:r>
            <w:r w:rsidRPr="00EC0260">
              <w:rPr>
                <w:rFonts w:ascii="仿宋_GB2312" w:eastAsia="仿宋_GB2312" w:hAnsi="宋体" w:hint="eastAsia"/>
                <w:sz w:val="28"/>
                <w:szCs w:val="28"/>
              </w:rPr>
              <w:br/>
              <w:t>(三) 原处理、处分决定的程序是否正当。</w:t>
            </w:r>
            <w:r w:rsidRPr="00EC0260">
              <w:rPr>
                <w:rFonts w:ascii="仿宋_GB2312" w:eastAsia="仿宋_GB2312" w:hAnsi="宋体" w:hint="eastAsia"/>
                <w:sz w:val="28"/>
                <w:szCs w:val="28"/>
              </w:rPr>
              <w:br/>
              <w:t>(四) 原处理、处分决定是否适当。</w:t>
            </w:r>
            <w:r w:rsidRPr="00EC0260">
              <w:rPr>
                <w:rFonts w:ascii="仿宋_GB2312" w:eastAsia="仿宋_GB2312" w:hAnsi="宋体" w:hint="eastAsia"/>
                <w:sz w:val="28"/>
                <w:szCs w:val="28"/>
              </w:rPr>
              <w:br/>
              <w:t>(五) 其他需要复查的内容。</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Ansi="宋体" w:hint="eastAsia"/>
                <w:b/>
                <w:bCs/>
                <w:sz w:val="28"/>
                <w:szCs w:val="28"/>
              </w:rPr>
              <w:lastRenderedPageBreak/>
              <w:t>第十八条</w:t>
            </w:r>
            <w:r w:rsidRPr="00EC0260">
              <w:rPr>
                <w:rFonts w:ascii="仿宋_GB2312" w:eastAsia="仿宋_GB2312" w:hAnsi="宋体" w:hint="eastAsia"/>
                <w:sz w:val="28"/>
                <w:szCs w:val="28"/>
              </w:rPr>
              <w:t xml:space="preserve"> 学生申诉处理委员会经书面审查或者经听证会后，应当按照下列情形分别作出复查决定：</w:t>
            </w:r>
            <w:r w:rsidRPr="00EC0260">
              <w:rPr>
                <w:rFonts w:ascii="仿宋_GB2312" w:eastAsia="仿宋_GB2312" w:hAnsi="宋体" w:hint="eastAsia"/>
                <w:sz w:val="28"/>
                <w:szCs w:val="28"/>
              </w:rPr>
              <w:br/>
              <w:t>(一) 原决定所认定的事实清楚，证据确实、充分，适用的法律、法规、规章以及</w:t>
            </w:r>
            <w:r w:rsidRPr="00056A27">
              <w:rPr>
                <w:rFonts w:ascii="仿宋_GB2312" w:eastAsia="仿宋_GB2312" w:hAnsi="宋体" w:hint="eastAsia"/>
                <w:color w:val="000000" w:themeColor="text1"/>
                <w:sz w:val="28"/>
                <w:szCs w:val="28"/>
              </w:rPr>
              <w:t>学院</w:t>
            </w:r>
            <w:r w:rsidRPr="00EC0260">
              <w:rPr>
                <w:rFonts w:ascii="仿宋_GB2312" w:eastAsia="仿宋_GB2312" w:hAnsi="宋体" w:hint="eastAsia"/>
                <w:sz w:val="28"/>
                <w:szCs w:val="28"/>
              </w:rPr>
              <w:t>的规范性文件正确，程序正当，处理、处分适当的，应当维持原处理、处分</w:t>
            </w:r>
            <w:r w:rsidRPr="00EC0260">
              <w:rPr>
                <w:rFonts w:ascii="仿宋_GB2312" w:eastAsia="仿宋_GB2312" w:hAnsi="宋体" w:hint="eastAsia"/>
                <w:sz w:val="28"/>
                <w:szCs w:val="28"/>
              </w:rPr>
              <w:lastRenderedPageBreak/>
              <w:t>决定。</w:t>
            </w:r>
            <w:r w:rsidRPr="00EC0260">
              <w:rPr>
                <w:rFonts w:ascii="仿宋_GB2312" w:eastAsia="仿宋_GB2312" w:hAnsi="宋体" w:hint="eastAsia"/>
                <w:sz w:val="28"/>
                <w:szCs w:val="28"/>
              </w:rPr>
              <w:br/>
              <w:t>(二) 原决定有下列情形之一的，应当建议学校或者学校相关部门撤销原处理、处分决定，并重新研究决定：</w:t>
            </w:r>
            <w:r w:rsidRPr="00EC0260">
              <w:rPr>
                <w:rFonts w:ascii="仿宋_GB2312" w:eastAsia="仿宋_GB2312" w:hAnsi="宋体" w:hint="eastAsia"/>
                <w:sz w:val="28"/>
                <w:szCs w:val="28"/>
              </w:rPr>
              <w:br/>
              <w:t>1、原决定所认定的主要事实不清，证据不足；</w:t>
            </w:r>
            <w:r w:rsidRPr="00EC0260">
              <w:rPr>
                <w:rFonts w:ascii="仿宋_GB2312" w:eastAsia="仿宋_GB2312" w:hAnsi="宋体" w:hint="eastAsia"/>
                <w:sz w:val="28"/>
                <w:szCs w:val="28"/>
              </w:rPr>
              <w:br/>
              <w:t>2、原决定所适用的法律、法规、规章以及学校的规范性文件有错</w:t>
            </w:r>
            <w:r w:rsidRPr="00EC0260">
              <w:rPr>
                <w:rFonts w:ascii="仿宋_GB2312" w:eastAsia="仿宋_GB2312" w:hAnsi="宋体" w:hint="eastAsia"/>
                <w:sz w:val="28"/>
                <w:szCs w:val="28"/>
              </w:rPr>
              <w:lastRenderedPageBreak/>
              <w:t>误；</w:t>
            </w:r>
            <w:r w:rsidRPr="00EC0260">
              <w:rPr>
                <w:rFonts w:ascii="仿宋_GB2312" w:eastAsia="仿宋_GB2312" w:hAnsi="宋体" w:hint="eastAsia"/>
                <w:sz w:val="28"/>
                <w:szCs w:val="28"/>
              </w:rPr>
              <w:br/>
              <w:t>3、原决定明显不当；</w:t>
            </w:r>
            <w:r w:rsidRPr="00EC0260">
              <w:rPr>
                <w:rFonts w:ascii="仿宋_GB2312" w:eastAsia="仿宋_GB2312" w:hAnsi="宋体" w:hint="eastAsia"/>
                <w:sz w:val="28"/>
                <w:szCs w:val="28"/>
              </w:rPr>
              <w:br/>
              <w:t>4、原决定在作出时严重违反法定的程序，可能影响公正处理的。</w:t>
            </w:r>
          </w:p>
        </w:tc>
        <w:tc>
          <w:tcPr>
            <w:tcW w:w="4253" w:type="dxa"/>
          </w:tcPr>
          <w:p w:rsidR="00FC4497" w:rsidRPr="00FC4497" w:rsidRDefault="00056A27" w:rsidP="00D02AF8">
            <w:pPr>
              <w:jc w:val="left"/>
              <w:rPr>
                <w:rFonts w:ascii="仿宋_GB2312" w:eastAsia="仿宋_GB2312" w:hAnsi="宋体"/>
                <w:b/>
                <w:sz w:val="28"/>
                <w:szCs w:val="28"/>
              </w:rPr>
            </w:pPr>
            <w:r w:rsidRPr="00EC0260">
              <w:rPr>
                <w:rFonts w:ascii="仿宋_GB2312" w:eastAsia="仿宋_GB2312" w:hAnsi="宋体" w:hint="eastAsia"/>
                <w:b/>
                <w:bCs/>
                <w:sz w:val="28"/>
                <w:szCs w:val="28"/>
              </w:rPr>
              <w:lastRenderedPageBreak/>
              <w:t>第十八条</w:t>
            </w:r>
            <w:r w:rsidRPr="00EC0260">
              <w:rPr>
                <w:rFonts w:ascii="仿宋_GB2312" w:eastAsia="仿宋_GB2312" w:hAnsi="宋体" w:hint="eastAsia"/>
                <w:sz w:val="28"/>
                <w:szCs w:val="28"/>
              </w:rPr>
              <w:t xml:space="preserve"> 学生申诉处理委员会经书面审查或者经听证会后，应当按照下列情形分别作出复查决定：</w:t>
            </w:r>
            <w:r w:rsidRPr="00EC0260">
              <w:rPr>
                <w:rFonts w:ascii="仿宋_GB2312" w:eastAsia="仿宋_GB2312" w:hAnsi="宋体" w:hint="eastAsia"/>
                <w:sz w:val="28"/>
                <w:szCs w:val="28"/>
              </w:rPr>
              <w:br/>
              <w:t>(一) 原决定所认定的事实清楚，证据确实、充分，适用的法律、法规、规章以及</w:t>
            </w:r>
            <w:r w:rsidRPr="00056A27">
              <w:rPr>
                <w:rFonts w:ascii="仿宋_GB2312" w:eastAsia="仿宋_GB2312" w:hAnsi="宋体" w:hint="eastAsia"/>
                <w:color w:val="000000" w:themeColor="text1"/>
                <w:sz w:val="28"/>
                <w:szCs w:val="28"/>
              </w:rPr>
              <w:t>学</w:t>
            </w:r>
            <w:r w:rsidRPr="00D825EC">
              <w:rPr>
                <w:rFonts w:ascii="仿宋_GB2312" w:eastAsia="仿宋_GB2312" w:hAnsi="宋体" w:hint="eastAsia"/>
                <w:b/>
                <w:strike/>
                <w:color w:val="FF0000"/>
                <w:sz w:val="28"/>
                <w:szCs w:val="28"/>
              </w:rPr>
              <w:t>院</w:t>
            </w:r>
            <w:r w:rsidRPr="00D825EC">
              <w:rPr>
                <w:rFonts w:ascii="仿宋_GB2312" w:eastAsia="仿宋_GB2312" w:hAnsi="宋体" w:hint="eastAsia"/>
                <w:b/>
                <w:color w:val="FF0000"/>
                <w:sz w:val="28"/>
                <w:szCs w:val="28"/>
                <w:u w:val="single"/>
              </w:rPr>
              <w:t>校</w:t>
            </w:r>
            <w:r w:rsidRPr="00EC0260">
              <w:rPr>
                <w:rFonts w:ascii="仿宋_GB2312" w:eastAsia="仿宋_GB2312" w:hAnsi="宋体" w:hint="eastAsia"/>
                <w:sz w:val="28"/>
                <w:szCs w:val="28"/>
              </w:rPr>
              <w:t>的规范性文件正确，程序正当，处理、处分适当的，应当维持原处理、处</w:t>
            </w:r>
            <w:r w:rsidRPr="00EC0260">
              <w:rPr>
                <w:rFonts w:ascii="仿宋_GB2312" w:eastAsia="仿宋_GB2312" w:hAnsi="宋体" w:hint="eastAsia"/>
                <w:sz w:val="28"/>
                <w:szCs w:val="28"/>
              </w:rPr>
              <w:lastRenderedPageBreak/>
              <w:t>分决定。</w:t>
            </w:r>
            <w:r w:rsidRPr="00EC0260">
              <w:rPr>
                <w:rFonts w:ascii="仿宋_GB2312" w:eastAsia="仿宋_GB2312" w:hAnsi="宋体" w:hint="eastAsia"/>
                <w:sz w:val="28"/>
                <w:szCs w:val="28"/>
              </w:rPr>
              <w:br/>
              <w:t>(二) 原决定有下列情形之一的，应当建议学校或者学校相关部门撤销原处理、处分决定，并</w:t>
            </w:r>
            <w:r w:rsidR="00D02AF8" w:rsidRPr="00CD70E7">
              <w:rPr>
                <w:rFonts w:ascii="仿宋_GB2312" w:eastAsia="仿宋_GB2312" w:hAnsi="宋体" w:hint="eastAsia"/>
                <w:b/>
                <w:color w:val="FF0000"/>
                <w:sz w:val="28"/>
                <w:szCs w:val="28"/>
                <w:u w:val="single"/>
              </w:rPr>
              <w:t>要求相关职能部门予以研究，</w:t>
            </w:r>
            <w:r w:rsidR="00D02AF8" w:rsidRPr="00D02AF8">
              <w:rPr>
                <w:rFonts w:ascii="仿宋_GB2312" w:eastAsia="仿宋_GB2312" w:hAnsi="宋体" w:hint="eastAsia"/>
                <w:color w:val="000000" w:themeColor="text1"/>
                <w:sz w:val="28"/>
                <w:szCs w:val="28"/>
              </w:rPr>
              <w:t>重新</w:t>
            </w:r>
            <w:r w:rsidR="00D02AF8" w:rsidRPr="00CD70E7">
              <w:rPr>
                <w:rFonts w:ascii="仿宋_GB2312" w:eastAsia="仿宋_GB2312" w:hAnsi="宋体" w:hint="eastAsia"/>
                <w:b/>
                <w:strike/>
                <w:color w:val="FF0000"/>
                <w:sz w:val="28"/>
                <w:szCs w:val="28"/>
              </w:rPr>
              <w:t>研究</w:t>
            </w:r>
            <w:r w:rsidR="00D02AF8" w:rsidRPr="00CD70E7">
              <w:rPr>
                <w:rFonts w:ascii="仿宋_GB2312" w:eastAsia="仿宋_GB2312" w:hAnsi="宋体" w:hint="eastAsia"/>
                <w:b/>
                <w:color w:val="FF0000"/>
                <w:sz w:val="28"/>
                <w:szCs w:val="28"/>
                <w:u w:val="single"/>
              </w:rPr>
              <w:t>提交校长办公会或者专门会议作出</w:t>
            </w:r>
            <w:r w:rsidR="00D02AF8" w:rsidRPr="00D02AF8">
              <w:rPr>
                <w:rFonts w:ascii="仿宋_GB2312" w:eastAsia="仿宋_GB2312" w:hAnsi="宋体" w:hint="eastAsia"/>
                <w:color w:val="000000" w:themeColor="text1"/>
                <w:sz w:val="28"/>
                <w:szCs w:val="28"/>
              </w:rPr>
              <w:t>决定：</w:t>
            </w:r>
            <w:r w:rsidRPr="00EC0260">
              <w:rPr>
                <w:rFonts w:ascii="仿宋_GB2312" w:eastAsia="仿宋_GB2312" w:hAnsi="宋体" w:hint="eastAsia"/>
                <w:sz w:val="28"/>
                <w:szCs w:val="28"/>
              </w:rPr>
              <w:br/>
              <w:t>1、原决定所认定的主要事实不清，证据不足；</w:t>
            </w:r>
            <w:r w:rsidRPr="00EC0260">
              <w:rPr>
                <w:rFonts w:ascii="仿宋_GB2312" w:eastAsia="仿宋_GB2312" w:hAnsi="宋体" w:hint="eastAsia"/>
                <w:sz w:val="28"/>
                <w:szCs w:val="28"/>
              </w:rPr>
              <w:br/>
            </w:r>
            <w:r w:rsidRPr="00EC0260">
              <w:rPr>
                <w:rFonts w:ascii="仿宋_GB2312" w:eastAsia="仿宋_GB2312" w:hAnsi="宋体" w:hint="eastAsia"/>
                <w:sz w:val="28"/>
                <w:szCs w:val="28"/>
              </w:rPr>
              <w:lastRenderedPageBreak/>
              <w:t>2、原决定所适用的法律、法规、规章以及学校的规范性文件有错误；</w:t>
            </w:r>
            <w:r w:rsidRPr="00EC0260">
              <w:rPr>
                <w:rFonts w:ascii="仿宋_GB2312" w:eastAsia="仿宋_GB2312" w:hAnsi="宋体" w:hint="eastAsia"/>
                <w:sz w:val="28"/>
                <w:szCs w:val="28"/>
              </w:rPr>
              <w:br/>
              <w:t>3、原决定明显不当；</w:t>
            </w:r>
            <w:r w:rsidRPr="00EC0260">
              <w:rPr>
                <w:rFonts w:ascii="仿宋_GB2312" w:eastAsia="仿宋_GB2312" w:hAnsi="宋体" w:hint="eastAsia"/>
                <w:sz w:val="28"/>
                <w:szCs w:val="28"/>
              </w:rPr>
              <w:br/>
              <w:t>4、原决定在作出时严重违反法定的程序，可能影响公正处理的。</w:t>
            </w:r>
          </w:p>
        </w:tc>
        <w:tc>
          <w:tcPr>
            <w:tcW w:w="4253" w:type="dxa"/>
          </w:tcPr>
          <w:p w:rsidR="005D487F" w:rsidRDefault="005D487F" w:rsidP="00FC4497">
            <w:pPr>
              <w:jc w:val="left"/>
              <w:rPr>
                <w:rFonts w:ascii="仿宋_GB2312" w:eastAsia="仿宋_GB2312" w:hAnsi="宋体"/>
                <w:b/>
                <w:sz w:val="28"/>
                <w:szCs w:val="28"/>
                <w:u w:val="single"/>
              </w:rPr>
            </w:pPr>
          </w:p>
          <w:p w:rsidR="005D487F" w:rsidRDefault="005D487F" w:rsidP="00FC4497">
            <w:pPr>
              <w:jc w:val="left"/>
              <w:rPr>
                <w:rFonts w:ascii="仿宋_GB2312" w:eastAsia="仿宋_GB2312" w:hAnsi="宋体"/>
                <w:b/>
                <w:sz w:val="28"/>
                <w:szCs w:val="28"/>
                <w:u w:val="single"/>
              </w:rPr>
            </w:pPr>
          </w:p>
          <w:p w:rsidR="005D487F" w:rsidRDefault="005D487F" w:rsidP="00FC4497">
            <w:pPr>
              <w:jc w:val="left"/>
              <w:rPr>
                <w:rFonts w:ascii="仿宋_GB2312" w:eastAsia="仿宋_GB2312" w:hAnsi="宋体"/>
                <w:b/>
                <w:sz w:val="28"/>
                <w:szCs w:val="28"/>
                <w:u w:val="single"/>
              </w:rPr>
            </w:pPr>
          </w:p>
          <w:p w:rsidR="005D487F" w:rsidRDefault="005D487F" w:rsidP="00FC4497">
            <w:pPr>
              <w:jc w:val="left"/>
              <w:rPr>
                <w:rFonts w:ascii="仿宋_GB2312" w:eastAsia="仿宋_GB2312" w:hAnsi="宋体"/>
                <w:b/>
                <w:sz w:val="28"/>
                <w:szCs w:val="28"/>
                <w:u w:val="single"/>
              </w:rPr>
            </w:pPr>
          </w:p>
          <w:p w:rsidR="005D487F" w:rsidRDefault="005D487F" w:rsidP="00FC4497">
            <w:pPr>
              <w:jc w:val="left"/>
              <w:rPr>
                <w:rFonts w:ascii="仿宋_GB2312" w:eastAsia="仿宋_GB2312" w:hAnsi="宋体"/>
                <w:b/>
                <w:sz w:val="28"/>
                <w:szCs w:val="28"/>
                <w:u w:val="single"/>
              </w:rPr>
            </w:pPr>
          </w:p>
          <w:p w:rsidR="005D487F" w:rsidRDefault="005D487F" w:rsidP="00FC4497">
            <w:pPr>
              <w:jc w:val="left"/>
              <w:rPr>
                <w:rFonts w:ascii="仿宋_GB2312" w:eastAsia="仿宋_GB2312" w:hAnsi="宋体"/>
                <w:b/>
                <w:sz w:val="28"/>
                <w:szCs w:val="28"/>
                <w:u w:val="single"/>
              </w:rPr>
            </w:pPr>
          </w:p>
          <w:p w:rsidR="005D487F" w:rsidRDefault="005D487F" w:rsidP="00FC4497">
            <w:pPr>
              <w:jc w:val="left"/>
              <w:rPr>
                <w:rFonts w:ascii="仿宋_GB2312" w:eastAsia="仿宋_GB2312" w:hAnsi="宋体"/>
                <w:b/>
                <w:sz w:val="28"/>
                <w:szCs w:val="28"/>
                <w:u w:val="single"/>
              </w:rPr>
            </w:pPr>
          </w:p>
          <w:p w:rsidR="005D487F" w:rsidRDefault="005D487F" w:rsidP="00FC4497">
            <w:pPr>
              <w:jc w:val="left"/>
              <w:rPr>
                <w:rFonts w:ascii="仿宋_GB2312" w:eastAsia="仿宋_GB2312" w:hAnsi="宋体"/>
                <w:b/>
                <w:sz w:val="28"/>
                <w:szCs w:val="28"/>
                <w:u w:val="single"/>
              </w:rPr>
            </w:pPr>
          </w:p>
          <w:p w:rsidR="005D487F" w:rsidRDefault="005D487F" w:rsidP="00FC4497">
            <w:pPr>
              <w:jc w:val="left"/>
              <w:rPr>
                <w:rFonts w:ascii="仿宋_GB2312" w:eastAsia="仿宋_GB2312" w:hAnsi="宋体"/>
                <w:b/>
                <w:sz w:val="28"/>
                <w:szCs w:val="28"/>
                <w:u w:val="single"/>
              </w:rPr>
            </w:pPr>
          </w:p>
          <w:p w:rsidR="00FC4497" w:rsidRDefault="00FC4497" w:rsidP="00FC4497">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》第六十一条</w:t>
            </w:r>
          </w:p>
          <w:p w:rsidR="00F5430F" w:rsidRPr="00FC4497" w:rsidRDefault="00F5430F" w:rsidP="00F5430F">
            <w:pPr>
              <w:jc w:val="left"/>
              <w:rPr>
                <w:rFonts w:ascii="仿宋_GB2312" w:eastAsia="仿宋_GB2312" w:hAnsi="宋体"/>
                <w:b/>
                <w:sz w:val="28"/>
                <w:szCs w:val="28"/>
                <w:u w:val="single"/>
              </w:rPr>
            </w:pPr>
            <w:r w:rsidRPr="008777A4">
              <w:rPr>
                <w:rFonts w:ascii="仿宋" w:eastAsia="仿宋" w:hAnsi="仿宋" w:cs="宋体" w:hint="eastAsia"/>
                <w:color w:val="4B4B4B"/>
                <w:kern w:val="0"/>
                <w:sz w:val="28"/>
                <w:szCs w:val="28"/>
              </w:rPr>
              <w:t>学生申诉处理委员会经复查，认为做出处理或者处分的事实、依据、程序等存在不当，可以作出建议撤销或变更的复查意见，要求相关职能部门予以研究，重新提交校长办公会或者专门会议作出决定。</w:t>
            </w: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第十九条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学校因本办法第十八条第(二)项而撤销原处理决定的，如需对申诉人重新作出处理</w:t>
            </w:r>
            <w:r w:rsidRPr="00EC0260">
              <w:rPr>
                <w:rFonts w:ascii="仿宋_GB2312" w:eastAsia="仿宋_GB2312" w:hAnsi="宋体" w:hint="eastAsia"/>
                <w:sz w:val="28"/>
                <w:szCs w:val="28"/>
              </w:rPr>
              <w:lastRenderedPageBreak/>
              <w:t>决定的，不得加重对申诉人的处理。</w:t>
            </w:r>
          </w:p>
        </w:tc>
        <w:tc>
          <w:tcPr>
            <w:tcW w:w="4253" w:type="dxa"/>
          </w:tcPr>
          <w:p w:rsidR="00EC0260" w:rsidRPr="00696E2F" w:rsidRDefault="00D02AF8" w:rsidP="005C7628">
            <w:pPr>
              <w:jc w:val="left"/>
              <w:rPr>
                <w:rFonts w:ascii="仿宋_GB2312" w:eastAsia="仿宋_GB2312" w:hAnsi="宋体"/>
                <w:b/>
                <w:sz w:val="28"/>
                <w:szCs w:val="28"/>
              </w:rPr>
            </w:pPr>
            <w:r w:rsidRPr="00EC0260">
              <w:rPr>
                <w:rFonts w:ascii="仿宋_GB2312" w:eastAsia="仿宋_GB2312" w:hint="eastAsia"/>
                <w:b/>
                <w:bCs/>
                <w:sz w:val="28"/>
                <w:szCs w:val="28"/>
              </w:rPr>
              <w:lastRenderedPageBreak/>
              <w:t>第十九条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学校因本办法第十八条第(二)项而撤销原处理决定的，如需对申诉人重新作出处理</w:t>
            </w:r>
            <w:r w:rsidRPr="00EC0260">
              <w:rPr>
                <w:rFonts w:ascii="仿宋_GB2312" w:eastAsia="仿宋_GB2312" w:hAnsi="宋体" w:hint="eastAsia"/>
                <w:sz w:val="28"/>
                <w:szCs w:val="28"/>
              </w:rPr>
              <w:lastRenderedPageBreak/>
              <w:t>决定的，不得加重对申诉人的处理。</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第二十条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学生申诉处理委员会在作出复查结论后，应当制作复查决定书，复查决定书应当包括以下几个方面的内容：</w:t>
            </w:r>
            <w:r w:rsidRPr="00EC0260">
              <w:rPr>
                <w:rFonts w:ascii="仿宋_GB2312" w:eastAsia="仿宋_GB2312" w:hAnsi="宋体" w:hint="eastAsia"/>
                <w:sz w:val="28"/>
                <w:szCs w:val="28"/>
              </w:rPr>
              <w:br/>
              <w:t>(一) 申诉人的姓名、年龄、所在学院、专业、班级、学号等基本情况；</w:t>
            </w:r>
            <w:r w:rsidRPr="00EC0260">
              <w:rPr>
                <w:rFonts w:ascii="仿宋_GB2312" w:eastAsia="仿宋_GB2312" w:hAnsi="宋体" w:hint="eastAsia"/>
                <w:sz w:val="28"/>
                <w:szCs w:val="28"/>
              </w:rPr>
              <w:br/>
            </w:r>
            <w:r w:rsidRPr="00EC0260">
              <w:rPr>
                <w:rFonts w:ascii="仿宋_GB2312" w:eastAsia="仿宋_GB2312" w:hAnsi="宋体" w:hint="eastAsia"/>
                <w:sz w:val="28"/>
                <w:szCs w:val="28"/>
              </w:rPr>
              <w:lastRenderedPageBreak/>
              <w:t>(二) 申诉的请求事项和理由；</w:t>
            </w:r>
            <w:r w:rsidRPr="00EC0260">
              <w:rPr>
                <w:rFonts w:ascii="仿宋_GB2312" w:eastAsia="仿宋_GB2312" w:hAnsi="宋体" w:hint="eastAsia"/>
                <w:sz w:val="28"/>
                <w:szCs w:val="28"/>
              </w:rPr>
              <w:br/>
              <w:t>(三) 作出原处理、处分决定的部门名称；</w:t>
            </w:r>
            <w:r w:rsidRPr="00EC0260">
              <w:rPr>
                <w:rFonts w:ascii="仿宋_GB2312" w:eastAsia="仿宋_GB2312" w:hAnsi="宋体" w:hint="eastAsia"/>
                <w:sz w:val="28"/>
                <w:szCs w:val="28"/>
              </w:rPr>
              <w:br/>
              <w:t>(四) 原处理、处分所认定的事实、依据的证据、适用的法律、法规、规章以及学校的规范性文件；</w:t>
            </w:r>
            <w:r w:rsidRPr="00EC0260">
              <w:rPr>
                <w:rFonts w:ascii="仿宋_GB2312" w:eastAsia="仿宋_GB2312" w:hAnsi="宋体" w:hint="eastAsia"/>
                <w:sz w:val="28"/>
                <w:szCs w:val="28"/>
              </w:rPr>
              <w:br/>
              <w:t>(五) 复查所认定的事实、理由和适用的法律、法规、规章以及学</w:t>
            </w:r>
            <w:r w:rsidRPr="00EC0260">
              <w:rPr>
                <w:rFonts w:ascii="仿宋_GB2312" w:eastAsia="仿宋_GB2312" w:hAnsi="宋体" w:hint="eastAsia"/>
                <w:sz w:val="28"/>
                <w:szCs w:val="28"/>
              </w:rPr>
              <w:lastRenderedPageBreak/>
              <w:t>校的规范性文件；</w:t>
            </w:r>
            <w:r w:rsidRPr="00EC0260">
              <w:rPr>
                <w:rFonts w:ascii="仿宋_GB2312" w:eastAsia="仿宋_GB2312" w:hAnsi="宋体" w:hint="eastAsia"/>
                <w:sz w:val="28"/>
                <w:szCs w:val="28"/>
              </w:rPr>
              <w:br/>
              <w:t>(六) 申诉人不服复查决定有权向省教育厅提起申诉的期限；</w:t>
            </w:r>
            <w:r w:rsidRPr="00EC0260">
              <w:rPr>
                <w:rFonts w:ascii="仿宋_GB2312" w:eastAsia="仿宋_GB2312" w:hAnsi="宋体" w:hint="eastAsia"/>
                <w:sz w:val="28"/>
                <w:szCs w:val="28"/>
              </w:rPr>
              <w:br/>
              <w:t>(七) 参加复查评议的委员姓名，学生申诉处理委员会的印章，复查决定作出的日期。</w:t>
            </w:r>
          </w:p>
        </w:tc>
        <w:tc>
          <w:tcPr>
            <w:tcW w:w="4253" w:type="dxa"/>
          </w:tcPr>
          <w:p w:rsidR="00EC0260" w:rsidRPr="00696E2F" w:rsidRDefault="00D02AF8" w:rsidP="005C7628">
            <w:pPr>
              <w:jc w:val="left"/>
              <w:rPr>
                <w:rFonts w:ascii="仿宋_GB2312" w:eastAsia="仿宋_GB2312" w:hAnsi="宋体"/>
                <w:b/>
                <w:sz w:val="28"/>
                <w:szCs w:val="28"/>
              </w:rPr>
            </w:pPr>
            <w:r w:rsidRPr="00EC0260">
              <w:rPr>
                <w:rFonts w:ascii="仿宋_GB2312" w:eastAsia="仿宋_GB2312" w:hint="eastAsia"/>
                <w:b/>
                <w:bCs/>
                <w:sz w:val="28"/>
                <w:szCs w:val="28"/>
              </w:rPr>
              <w:lastRenderedPageBreak/>
              <w:t>第二十条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学生申诉处理委员会在作出复查结论后，应当制作复查决定书，复查决定书应当包括以下几个方面的内容：</w:t>
            </w:r>
            <w:r w:rsidRPr="00EC0260">
              <w:rPr>
                <w:rFonts w:ascii="仿宋_GB2312" w:eastAsia="仿宋_GB2312" w:hAnsi="宋体" w:hint="eastAsia"/>
                <w:sz w:val="28"/>
                <w:szCs w:val="28"/>
              </w:rPr>
              <w:br/>
              <w:t>(一) 申诉人的姓名、年龄、所在学院、专业、班级、学号等基本情况；</w:t>
            </w:r>
            <w:r w:rsidRPr="00EC0260">
              <w:rPr>
                <w:rFonts w:ascii="仿宋_GB2312" w:eastAsia="仿宋_GB2312" w:hAnsi="宋体" w:hint="eastAsia"/>
                <w:sz w:val="28"/>
                <w:szCs w:val="28"/>
              </w:rPr>
              <w:br/>
            </w:r>
            <w:r w:rsidRPr="00EC0260">
              <w:rPr>
                <w:rFonts w:ascii="仿宋_GB2312" w:eastAsia="仿宋_GB2312" w:hAnsi="宋体" w:hint="eastAsia"/>
                <w:sz w:val="28"/>
                <w:szCs w:val="28"/>
              </w:rPr>
              <w:lastRenderedPageBreak/>
              <w:t>(二) 申诉的请求事项和理由；</w:t>
            </w:r>
            <w:r w:rsidRPr="00EC0260">
              <w:rPr>
                <w:rFonts w:ascii="仿宋_GB2312" w:eastAsia="仿宋_GB2312" w:hAnsi="宋体" w:hint="eastAsia"/>
                <w:sz w:val="28"/>
                <w:szCs w:val="28"/>
              </w:rPr>
              <w:br/>
              <w:t>(三) 作出原处理、处分决定的部门名称；</w:t>
            </w:r>
            <w:r w:rsidRPr="00EC0260">
              <w:rPr>
                <w:rFonts w:ascii="仿宋_GB2312" w:eastAsia="仿宋_GB2312" w:hAnsi="宋体" w:hint="eastAsia"/>
                <w:sz w:val="28"/>
                <w:szCs w:val="28"/>
              </w:rPr>
              <w:br/>
              <w:t>(四) 原处理、处分所认定的事实、依据的证据、适用的法律、法规、规章以及学校的规范性文件；</w:t>
            </w:r>
            <w:r w:rsidRPr="00EC0260">
              <w:rPr>
                <w:rFonts w:ascii="仿宋_GB2312" w:eastAsia="仿宋_GB2312" w:hAnsi="宋体" w:hint="eastAsia"/>
                <w:sz w:val="28"/>
                <w:szCs w:val="28"/>
              </w:rPr>
              <w:br/>
              <w:t>(五) 复查所认定的事实、理由和适用的法律、法规、规章以及学</w:t>
            </w:r>
            <w:r w:rsidRPr="00EC0260">
              <w:rPr>
                <w:rFonts w:ascii="仿宋_GB2312" w:eastAsia="仿宋_GB2312" w:hAnsi="宋体" w:hint="eastAsia"/>
                <w:sz w:val="28"/>
                <w:szCs w:val="28"/>
              </w:rPr>
              <w:lastRenderedPageBreak/>
              <w:t>校的规范性文件；</w:t>
            </w:r>
            <w:r w:rsidRPr="00EC0260">
              <w:rPr>
                <w:rFonts w:ascii="仿宋_GB2312" w:eastAsia="仿宋_GB2312" w:hAnsi="宋体" w:hint="eastAsia"/>
                <w:sz w:val="28"/>
                <w:szCs w:val="28"/>
              </w:rPr>
              <w:br/>
              <w:t>(六) 申诉人不服复查决定有权向</w:t>
            </w:r>
            <w:r w:rsidR="00C85070" w:rsidRPr="00C85070">
              <w:rPr>
                <w:rFonts w:ascii="仿宋_GB2312" w:eastAsia="仿宋_GB2312" w:hAnsi="宋体" w:hint="eastAsia"/>
                <w:b/>
                <w:color w:val="FF0000"/>
                <w:sz w:val="28"/>
                <w:szCs w:val="28"/>
                <w:u w:val="single"/>
              </w:rPr>
              <w:t>广东</w:t>
            </w:r>
            <w:r w:rsidRPr="00EC0260">
              <w:rPr>
                <w:rFonts w:ascii="仿宋_GB2312" w:eastAsia="仿宋_GB2312" w:hAnsi="宋体" w:hint="eastAsia"/>
                <w:sz w:val="28"/>
                <w:szCs w:val="28"/>
              </w:rPr>
              <w:t>省教育厅提起申诉的期限；</w:t>
            </w:r>
            <w:r w:rsidRPr="00EC0260">
              <w:rPr>
                <w:rFonts w:ascii="仿宋_GB2312" w:eastAsia="仿宋_GB2312" w:hAnsi="宋体" w:hint="eastAsia"/>
                <w:sz w:val="28"/>
                <w:szCs w:val="28"/>
              </w:rPr>
              <w:br/>
              <w:t>(七) 参加复查评议的委员姓名，学生申诉处理委员会的印章，复查决定作出的日期。</w:t>
            </w:r>
          </w:p>
        </w:tc>
        <w:tc>
          <w:tcPr>
            <w:tcW w:w="4253" w:type="dxa"/>
          </w:tcPr>
          <w:p w:rsidR="00EC0260" w:rsidRPr="001E56E3" w:rsidRDefault="00EC0260" w:rsidP="00C85070">
            <w:pPr>
              <w:jc w:val="left"/>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第二十一条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学生申诉处理委员会在接到书面申诉之日起15个工</w:t>
            </w:r>
            <w:r w:rsidRPr="00EC0260">
              <w:rPr>
                <w:rFonts w:ascii="仿宋_GB2312" w:eastAsia="仿宋_GB2312" w:hAnsi="宋体" w:hint="eastAsia"/>
                <w:sz w:val="28"/>
                <w:szCs w:val="28"/>
              </w:rPr>
              <w:lastRenderedPageBreak/>
              <w:t>作日内作出复查结论。</w:t>
            </w:r>
            <w:r w:rsidRPr="00EC0260">
              <w:rPr>
                <w:rFonts w:ascii="仿宋_GB2312" w:eastAsia="仿宋_GB2312" w:hAnsi="宋体" w:hint="eastAsia"/>
                <w:sz w:val="28"/>
                <w:szCs w:val="28"/>
              </w:rPr>
              <w:br/>
            </w:r>
            <w:r w:rsidRPr="00EC0260">
              <w:rPr>
                <w:rFonts w:ascii="仿宋_GB2312" w:eastAsia="仿宋_GB2312" w:hint="eastAsia"/>
                <w:sz w:val="28"/>
                <w:szCs w:val="28"/>
              </w:rPr>
              <w:t>如因特殊原因而不能在上述期限作出复查决定的，学生申诉处理委员会应提前书面告知申诉人，并说明不能按期作出复查决定的原因。</w:t>
            </w:r>
            <w:r w:rsidRPr="00EC0260">
              <w:rPr>
                <w:rFonts w:ascii="仿宋_GB2312" w:eastAsia="仿宋_GB2312" w:hint="eastAsia"/>
                <w:sz w:val="28"/>
                <w:szCs w:val="28"/>
              </w:rPr>
              <w:br/>
            </w:r>
            <w:r w:rsidRPr="00EC0260">
              <w:rPr>
                <w:rFonts w:ascii="仿宋_GB2312" w:eastAsia="仿宋_GB2312" w:hAnsi="宋体" w:hint="eastAsia"/>
                <w:sz w:val="28"/>
                <w:szCs w:val="28"/>
              </w:rPr>
              <w:t>学生申诉处理委员会委员对复查事项的发言内容及表决过程，应当严守秘密</w:t>
            </w:r>
            <w:r w:rsidRPr="00D02AF8">
              <w:rPr>
                <w:rFonts w:ascii="仿宋_GB2312" w:eastAsia="仿宋_GB2312" w:hAnsi="宋体" w:hint="eastAsia"/>
                <w:color w:val="000000" w:themeColor="text1"/>
                <w:sz w:val="28"/>
                <w:szCs w:val="28"/>
              </w:rPr>
              <w:t>；学生申诉决定书</w:t>
            </w:r>
            <w:r w:rsidRPr="00EC0260">
              <w:rPr>
                <w:rFonts w:ascii="仿宋_GB2312" w:eastAsia="仿宋_GB2312" w:hAnsi="宋体" w:hint="eastAsia"/>
                <w:sz w:val="28"/>
                <w:szCs w:val="28"/>
              </w:rPr>
              <w:t>未</w:t>
            </w:r>
            <w:r w:rsidRPr="00EC0260">
              <w:rPr>
                <w:rFonts w:ascii="仿宋_GB2312" w:eastAsia="仿宋_GB2312" w:hAnsi="宋体" w:hint="eastAsia"/>
                <w:sz w:val="28"/>
                <w:szCs w:val="28"/>
              </w:rPr>
              <w:lastRenderedPageBreak/>
              <w:t>经送达申诉人之前，不得宣布表决结果。</w:t>
            </w:r>
          </w:p>
        </w:tc>
        <w:tc>
          <w:tcPr>
            <w:tcW w:w="4253" w:type="dxa"/>
          </w:tcPr>
          <w:p w:rsidR="00495099" w:rsidRPr="00D02AF8" w:rsidRDefault="00D02AF8" w:rsidP="00BF52BF">
            <w:pPr>
              <w:jc w:val="left"/>
              <w:rPr>
                <w:rFonts w:ascii="仿宋_GB2312" w:eastAsia="仿宋_GB2312"/>
                <w:sz w:val="28"/>
                <w:szCs w:val="28"/>
              </w:rPr>
            </w:pPr>
            <w:r w:rsidRPr="00EC0260">
              <w:rPr>
                <w:rFonts w:ascii="仿宋_GB2312" w:eastAsia="仿宋_GB2312" w:hint="eastAsia"/>
                <w:b/>
                <w:bCs/>
                <w:sz w:val="28"/>
                <w:szCs w:val="28"/>
              </w:rPr>
              <w:lastRenderedPageBreak/>
              <w:t>第二十一条</w:t>
            </w:r>
            <w:r w:rsidR="00BF52BF">
              <w:rPr>
                <w:rFonts w:ascii="仿宋_GB2312" w:eastAsia="仿宋_GB2312" w:hint="eastAsia"/>
                <w:b/>
                <w:bCs/>
                <w:sz w:val="28"/>
                <w:szCs w:val="28"/>
              </w:rPr>
              <w:t xml:space="preserve"> </w:t>
            </w:r>
            <w:r w:rsidR="00BF52BF" w:rsidRPr="00BF52BF">
              <w:rPr>
                <w:rFonts w:ascii="仿宋_GB2312" w:eastAsia="仿宋_GB2312" w:hAnsi="宋体" w:hint="eastAsia"/>
                <w:b/>
                <w:strike/>
                <w:color w:val="FF0000"/>
                <w:sz w:val="28"/>
                <w:szCs w:val="28"/>
              </w:rPr>
              <w:t>学生申诉处理委员会在接到书面申诉之日起15个工</w:t>
            </w:r>
            <w:r w:rsidR="00BF52BF" w:rsidRPr="00BF52BF">
              <w:rPr>
                <w:rFonts w:ascii="仿宋_GB2312" w:eastAsia="仿宋_GB2312" w:hAnsi="宋体" w:hint="eastAsia"/>
                <w:b/>
                <w:strike/>
                <w:color w:val="FF0000"/>
                <w:sz w:val="28"/>
                <w:szCs w:val="28"/>
              </w:rPr>
              <w:lastRenderedPageBreak/>
              <w:t>作日内作出复查结论。</w:t>
            </w:r>
            <w:r w:rsidR="00BF52BF" w:rsidRPr="00BF52BF">
              <w:rPr>
                <w:rFonts w:ascii="仿宋_GB2312" w:eastAsia="仿宋_GB2312" w:hAnsi="宋体" w:hint="eastAsia"/>
                <w:b/>
                <w:strike/>
                <w:color w:val="FF0000"/>
                <w:sz w:val="28"/>
                <w:szCs w:val="28"/>
              </w:rPr>
              <w:br/>
            </w:r>
            <w:r w:rsidR="00BF52BF" w:rsidRPr="00BF52BF">
              <w:rPr>
                <w:rFonts w:ascii="仿宋_GB2312" w:eastAsia="仿宋_GB2312" w:hint="eastAsia"/>
                <w:b/>
                <w:strike/>
                <w:color w:val="FF0000"/>
                <w:sz w:val="28"/>
                <w:szCs w:val="28"/>
              </w:rPr>
              <w:t>如因特殊原因而不能在上述期限作出复查决定的，学生申诉处理委员会应提前书面告知申诉人，并说明不能按期作出复查决定的原因。</w:t>
            </w:r>
            <w:r w:rsidR="00BF52BF" w:rsidRPr="00BF52BF">
              <w:rPr>
                <w:rFonts w:ascii="仿宋_GB2312" w:eastAsia="仿宋_GB2312" w:hint="eastAsia"/>
                <w:b/>
                <w:strike/>
                <w:color w:val="FF0000"/>
                <w:sz w:val="28"/>
                <w:szCs w:val="28"/>
              </w:rPr>
              <w:br/>
            </w:r>
            <w:r w:rsidRPr="00EC0260">
              <w:rPr>
                <w:rFonts w:ascii="仿宋_GB2312" w:eastAsia="仿宋_GB2312" w:hAnsi="宋体" w:hint="eastAsia"/>
                <w:sz w:val="28"/>
                <w:szCs w:val="28"/>
              </w:rPr>
              <w:t>学生申诉处理委员会委员对复查事项的发言内容及表决过程，应当严守秘密；</w:t>
            </w:r>
            <w:r w:rsidRPr="00D02AF8">
              <w:rPr>
                <w:rFonts w:ascii="仿宋_GB2312" w:eastAsia="仿宋_GB2312" w:hAnsi="宋体" w:hint="eastAsia"/>
                <w:color w:val="000000" w:themeColor="text1"/>
                <w:sz w:val="28"/>
                <w:szCs w:val="28"/>
              </w:rPr>
              <w:t>学</w:t>
            </w:r>
            <w:r w:rsidRPr="00C85070">
              <w:rPr>
                <w:rFonts w:ascii="仿宋_GB2312" w:eastAsia="仿宋_GB2312" w:hAnsi="宋体" w:hint="eastAsia"/>
                <w:b/>
                <w:strike/>
                <w:color w:val="FF0000"/>
                <w:sz w:val="28"/>
                <w:szCs w:val="28"/>
              </w:rPr>
              <w:t>生申诉</w:t>
            </w:r>
            <w:r w:rsidRPr="00C85070">
              <w:rPr>
                <w:rFonts w:ascii="仿宋_GB2312" w:eastAsia="仿宋_GB2312" w:hAnsi="宋体" w:hint="eastAsia"/>
                <w:b/>
                <w:color w:val="FF0000"/>
                <w:sz w:val="28"/>
                <w:szCs w:val="28"/>
              </w:rPr>
              <w:t>校复查</w:t>
            </w:r>
            <w:r w:rsidRPr="00D02AF8">
              <w:rPr>
                <w:rFonts w:ascii="仿宋_GB2312" w:eastAsia="仿宋_GB2312" w:hAnsi="宋体" w:hint="eastAsia"/>
                <w:color w:val="000000" w:themeColor="text1"/>
                <w:sz w:val="28"/>
                <w:szCs w:val="28"/>
              </w:rPr>
              <w:t>决</w:t>
            </w:r>
            <w:r w:rsidRPr="00D02AF8">
              <w:rPr>
                <w:rFonts w:ascii="仿宋_GB2312" w:eastAsia="仿宋_GB2312" w:hAnsi="宋体" w:hint="eastAsia"/>
                <w:color w:val="000000" w:themeColor="text1"/>
                <w:sz w:val="28"/>
                <w:szCs w:val="28"/>
              </w:rPr>
              <w:lastRenderedPageBreak/>
              <w:t>定书</w:t>
            </w:r>
            <w:r w:rsidRPr="00EC0260">
              <w:rPr>
                <w:rFonts w:ascii="仿宋_GB2312" w:eastAsia="仿宋_GB2312" w:hAnsi="宋体" w:hint="eastAsia"/>
                <w:sz w:val="28"/>
                <w:szCs w:val="28"/>
              </w:rPr>
              <w:t>未经送达申诉人之前，不得宣布表决结果。</w:t>
            </w:r>
          </w:p>
        </w:tc>
        <w:tc>
          <w:tcPr>
            <w:tcW w:w="4253" w:type="dxa"/>
          </w:tcPr>
          <w:p w:rsidR="00F5430F" w:rsidRPr="001E56E3" w:rsidRDefault="00FF45BE" w:rsidP="00D825EC">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与第八条内容重复</w:t>
            </w: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 xml:space="preserve">第二十二条 </w:t>
            </w:r>
            <w:r w:rsidRPr="00EC0260">
              <w:rPr>
                <w:rFonts w:ascii="仿宋_GB2312" w:eastAsia="仿宋_GB2312" w:hAnsi="宋体" w:hint="eastAsia"/>
                <w:sz w:val="28"/>
                <w:szCs w:val="28"/>
              </w:rPr>
              <w:t>学生申诉决定书，应在三个工作日送达申诉人。</w:t>
            </w:r>
            <w:r w:rsidRPr="00EC0260">
              <w:rPr>
                <w:rFonts w:ascii="仿宋_GB2312" w:eastAsia="仿宋_GB2312" w:hAnsi="宋体" w:hint="eastAsia"/>
                <w:sz w:val="28"/>
                <w:szCs w:val="28"/>
              </w:rPr>
              <w:br/>
              <w:t>学生申诉决定书一经送达，即发生效力。</w:t>
            </w:r>
            <w:r w:rsidRPr="00EC0260">
              <w:rPr>
                <w:rFonts w:ascii="仿宋_GB2312" w:eastAsia="仿宋_GB2312" w:hAnsi="宋体" w:hint="eastAsia"/>
                <w:sz w:val="28"/>
                <w:szCs w:val="28"/>
              </w:rPr>
              <w:br/>
              <w:t>学生申诉决定书送达可以采取申诉人签收、邮寄的方式。</w:t>
            </w:r>
          </w:p>
        </w:tc>
        <w:tc>
          <w:tcPr>
            <w:tcW w:w="4253" w:type="dxa"/>
          </w:tcPr>
          <w:p w:rsidR="00495099" w:rsidRDefault="00495099" w:rsidP="005C7628">
            <w:pPr>
              <w:jc w:val="left"/>
              <w:rPr>
                <w:rFonts w:ascii="仿宋_GB2312" w:eastAsia="仿宋_GB2312" w:hAnsi="宋体"/>
                <w:sz w:val="28"/>
                <w:szCs w:val="28"/>
              </w:rPr>
            </w:pPr>
            <w:r w:rsidRPr="00EC0260">
              <w:rPr>
                <w:rFonts w:ascii="仿宋_GB2312" w:eastAsia="仿宋_GB2312" w:hint="eastAsia"/>
                <w:b/>
                <w:bCs/>
                <w:sz w:val="28"/>
                <w:szCs w:val="28"/>
              </w:rPr>
              <w:t>第二十二条</w:t>
            </w:r>
            <w:r w:rsidR="001552E6">
              <w:rPr>
                <w:rFonts w:ascii="仿宋_GB2312" w:eastAsia="仿宋_GB2312" w:hint="eastAsia"/>
                <w:b/>
                <w:bCs/>
                <w:sz w:val="28"/>
                <w:szCs w:val="28"/>
              </w:rPr>
              <w:t xml:space="preserve"> </w:t>
            </w:r>
            <w:r w:rsidR="001552E6" w:rsidRPr="001552E6">
              <w:rPr>
                <w:rFonts w:ascii="仿宋_GB2312" w:eastAsia="仿宋_GB2312" w:hAnsi="宋体" w:hint="eastAsia"/>
                <w:b/>
                <w:strike/>
                <w:color w:val="FF0000"/>
                <w:sz w:val="28"/>
                <w:szCs w:val="28"/>
              </w:rPr>
              <w:t>学生申诉决定书，应在三个工作日送达申诉人</w:t>
            </w:r>
            <w:r w:rsidRPr="00EC0260">
              <w:rPr>
                <w:rFonts w:ascii="仿宋_GB2312" w:eastAsia="仿宋_GB2312" w:hAnsi="宋体" w:hint="eastAsia"/>
                <w:sz w:val="28"/>
                <w:szCs w:val="28"/>
              </w:rPr>
              <w:t>。</w:t>
            </w:r>
          </w:p>
          <w:p w:rsidR="00EC0260" w:rsidRPr="00696E2F" w:rsidRDefault="00D02AF8" w:rsidP="00AA486A">
            <w:pPr>
              <w:widowControl/>
              <w:shd w:val="clear" w:color="auto" w:fill="FFFFFF"/>
              <w:spacing w:before="100" w:beforeAutospacing="1" w:after="100" w:afterAutospacing="1" w:line="480" w:lineRule="atLeast"/>
              <w:jc w:val="left"/>
              <w:rPr>
                <w:rFonts w:ascii="仿宋_GB2312" w:eastAsia="仿宋_GB2312" w:hAnsi="宋体"/>
                <w:b/>
                <w:sz w:val="28"/>
                <w:szCs w:val="28"/>
              </w:rPr>
            </w:pPr>
            <w:r w:rsidRPr="00D02AF8">
              <w:rPr>
                <w:rFonts w:ascii="仿宋_GB2312" w:eastAsia="仿宋_GB2312" w:hAnsi="宋体" w:hint="eastAsia"/>
                <w:color w:val="000000" w:themeColor="text1"/>
                <w:sz w:val="28"/>
                <w:szCs w:val="28"/>
              </w:rPr>
              <w:t>学</w:t>
            </w:r>
            <w:r w:rsidRPr="00C85070">
              <w:rPr>
                <w:rFonts w:ascii="仿宋_GB2312" w:eastAsia="仿宋_GB2312" w:hAnsi="宋体" w:hint="eastAsia"/>
                <w:b/>
                <w:strike/>
                <w:color w:val="FF0000"/>
                <w:sz w:val="28"/>
                <w:szCs w:val="28"/>
              </w:rPr>
              <w:t>生申诉</w:t>
            </w:r>
            <w:r w:rsidRPr="00C85070">
              <w:rPr>
                <w:rFonts w:ascii="仿宋_GB2312" w:eastAsia="仿宋_GB2312" w:hAnsi="宋体" w:hint="eastAsia"/>
                <w:b/>
                <w:color w:val="FF0000"/>
                <w:sz w:val="28"/>
                <w:szCs w:val="28"/>
              </w:rPr>
              <w:t>校复查</w:t>
            </w:r>
            <w:r w:rsidRPr="00D02AF8">
              <w:rPr>
                <w:rFonts w:ascii="仿宋_GB2312" w:eastAsia="仿宋_GB2312" w:hAnsi="宋体" w:hint="eastAsia"/>
                <w:color w:val="000000" w:themeColor="text1"/>
                <w:sz w:val="28"/>
                <w:szCs w:val="28"/>
              </w:rPr>
              <w:t>决定书</w:t>
            </w:r>
            <w:r w:rsidR="00495099" w:rsidRPr="00EC0260">
              <w:rPr>
                <w:rFonts w:ascii="仿宋_GB2312" w:eastAsia="仿宋_GB2312" w:hAnsi="宋体" w:hint="eastAsia"/>
                <w:sz w:val="28"/>
                <w:szCs w:val="28"/>
              </w:rPr>
              <w:t>一经送达，即发生效力。</w:t>
            </w:r>
            <w:r w:rsidR="00495099" w:rsidRPr="00EC0260">
              <w:rPr>
                <w:rFonts w:ascii="仿宋_GB2312" w:eastAsia="仿宋_GB2312" w:hAnsi="宋体" w:hint="eastAsia"/>
                <w:sz w:val="28"/>
                <w:szCs w:val="28"/>
              </w:rPr>
              <w:br/>
            </w:r>
            <w:r w:rsidRPr="00D02AF8">
              <w:rPr>
                <w:rFonts w:ascii="仿宋_GB2312" w:eastAsia="仿宋_GB2312" w:hAnsi="宋体" w:hint="eastAsia"/>
                <w:color w:val="000000" w:themeColor="text1"/>
                <w:sz w:val="28"/>
                <w:szCs w:val="28"/>
              </w:rPr>
              <w:t>学</w:t>
            </w:r>
            <w:r w:rsidRPr="00C85070">
              <w:rPr>
                <w:rFonts w:ascii="仿宋_GB2312" w:eastAsia="仿宋_GB2312" w:hAnsi="宋体" w:hint="eastAsia"/>
                <w:b/>
                <w:strike/>
                <w:color w:val="FF0000"/>
                <w:sz w:val="28"/>
                <w:szCs w:val="28"/>
              </w:rPr>
              <w:t>生申诉</w:t>
            </w:r>
            <w:r w:rsidRPr="00C85070">
              <w:rPr>
                <w:rFonts w:ascii="仿宋_GB2312" w:eastAsia="仿宋_GB2312" w:hAnsi="宋体" w:hint="eastAsia"/>
                <w:b/>
                <w:color w:val="FF0000"/>
                <w:sz w:val="28"/>
                <w:szCs w:val="28"/>
              </w:rPr>
              <w:t>校复查</w:t>
            </w:r>
            <w:r w:rsidRPr="00D02AF8">
              <w:rPr>
                <w:rFonts w:ascii="仿宋_GB2312" w:eastAsia="仿宋_GB2312" w:hAnsi="宋体" w:hint="eastAsia"/>
                <w:color w:val="000000" w:themeColor="text1"/>
                <w:sz w:val="28"/>
                <w:szCs w:val="28"/>
              </w:rPr>
              <w:t>决定书</w:t>
            </w:r>
            <w:r w:rsidR="00495099" w:rsidRPr="00AA486A">
              <w:rPr>
                <w:rFonts w:ascii="仿宋_GB2312" w:eastAsia="仿宋_GB2312" w:hAnsi="宋体" w:hint="eastAsia"/>
                <w:b/>
                <w:strike/>
                <w:color w:val="FF0000"/>
                <w:sz w:val="28"/>
                <w:szCs w:val="28"/>
              </w:rPr>
              <w:t>送达可以采取申诉人签收、邮寄的方式</w:t>
            </w:r>
            <w:r w:rsidR="00AA486A" w:rsidRPr="00AA486A">
              <w:rPr>
                <w:rFonts w:ascii="仿宋" w:eastAsia="仿宋" w:hAnsi="仿宋" w:cs="宋体" w:hint="eastAsia"/>
                <w:b/>
                <w:color w:val="FF0000"/>
                <w:kern w:val="0"/>
                <w:sz w:val="28"/>
                <w:szCs w:val="28"/>
                <w:u w:val="single"/>
              </w:rPr>
              <w:t>应当直接送达学生本人，学生拒绝</w:t>
            </w:r>
            <w:r w:rsidR="00AA486A" w:rsidRPr="00AA486A">
              <w:rPr>
                <w:rFonts w:ascii="仿宋" w:eastAsia="仿宋" w:hAnsi="仿宋" w:cs="宋体" w:hint="eastAsia"/>
                <w:b/>
                <w:color w:val="FF0000"/>
                <w:kern w:val="0"/>
                <w:sz w:val="28"/>
                <w:szCs w:val="28"/>
                <w:u w:val="single"/>
              </w:rPr>
              <w:lastRenderedPageBreak/>
              <w:t>签收的，可以以留置方式送达；已离校的，可以采取邮寄方式送达；难于联系的，可以利用学校网站、新闻媒体等以公告方式送达</w:t>
            </w:r>
            <w:r w:rsidR="00AA486A" w:rsidRPr="00AA486A">
              <w:rPr>
                <w:rFonts w:ascii="仿宋" w:eastAsia="仿宋" w:hAnsi="仿宋" w:cs="宋体" w:hint="eastAsia"/>
                <w:color w:val="4B4B4B"/>
                <w:kern w:val="0"/>
                <w:sz w:val="28"/>
                <w:szCs w:val="28"/>
              </w:rPr>
              <w:t>。</w:t>
            </w:r>
          </w:p>
        </w:tc>
        <w:tc>
          <w:tcPr>
            <w:tcW w:w="4253" w:type="dxa"/>
          </w:tcPr>
          <w:p w:rsidR="00AA486A" w:rsidRDefault="00AA486A" w:rsidP="00AA486A">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1、</w:t>
            </w:r>
            <w:r w:rsidR="001552E6">
              <w:rPr>
                <w:rFonts w:ascii="仿宋_GB2312" w:eastAsia="仿宋_GB2312" w:hAnsi="宋体" w:hint="eastAsia"/>
                <w:b/>
                <w:sz w:val="28"/>
                <w:szCs w:val="28"/>
                <w:u w:val="single"/>
              </w:rPr>
              <w:t>《</w:t>
            </w:r>
            <w:r w:rsidR="001552E6" w:rsidRPr="003E6F3E">
              <w:rPr>
                <w:rFonts w:ascii="仿宋_GB2312" w:eastAsia="仿宋_GB2312" w:hAnsi="宋体" w:hint="eastAsia"/>
                <w:b/>
                <w:sz w:val="28"/>
                <w:szCs w:val="28"/>
                <w:u w:val="single"/>
              </w:rPr>
              <w:t>普通高等学校学生管理规定</w:t>
            </w:r>
            <w:r w:rsidR="001552E6">
              <w:rPr>
                <w:rFonts w:ascii="仿宋_GB2312" w:eastAsia="仿宋_GB2312" w:hAnsi="宋体" w:hint="eastAsia"/>
                <w:b/>
                <w:sz w:val="28"/>
                <w:szCs w:val="28"/>
                <w:u w:val="single"/>
              </w:rPr>
              <w:t>》中无此规定，故删除。</w:t>
            </w:r>
          </w:p>
          <w:p w:rsidR="00AA486A" w:rsidRPr="00AA486A" w:rsidRDefault="00AA486A" w:rsidP="00AA486A">
            <w:pPr>
              <w:jc w:val="left"/>
              <w:rPr>
                <w:rFonts w:ascii="仿宋" w:eastAsia="仿宋" w:hAnsi="仿宋" w:cs="宋体"/>
                <w:color w:val="4B4B4B"/>
                <w:kern w:val="0"/>
                <w:sz w:val="28"/>
                <w:szCs w:val="28"/>
              </w:rPr>
            </w:pPr>
            <w:r>
              <w:rPr>
                <w:rFonts w:ascii="仿宋_GB2312" w:eastAsia="仿宋_GB2312" w:hAnsi="宋体" w:hint="eastAsia"/>
                <w:b/>
                <w:sz w:val="28"/>
                <w:szCs w:val="28"/>
                <w:u w:val="single"/>
              </w:rPr>
              <w:t>2、《</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Pr="00AA486A">
              <w:rPr>
                <w:rFonts w:ascii="仿宋" w:eastAsia="仿宋" w:hAnsi="仿宋" w:cs="宋体" w:hint="eastAsia"/>
                <w:color w:val="4B4B4B"/>
                <w:kern w:val="0"/>
                <w:sz w:val="28"/>
                <w:szCs w:val="28"/>
              </w:rPr>
              <w:t>第五十五条　　处理、处分决定以及处分告知书等，应当直接送达学生本人，学生拒绝签收的，可以以留置方式送达；已离校的，</w:t>
            </w:r>
            <w:r w:rsidRPr="00AA486A">
              <w:rPr>
                <w:rFonts w:ascii="仿宋" w:eastAsia="仿宋" w:hAnsi="仿宋" w:cs="宋体" w:hint="eastAsia"/>
                <w:color w:val="4B4B4B"/>
                <w:kern w:val="0"/>
                <w:sz w:val="28"/>
                <w:szCs w:val="28"/>
              </w:rPr>
              <w:lastRenderedPageBreak/>
              <w:t>可以采取邮寄方式送达；难于联系的，可以利用学校网站、新闻媒体等以公告方式送达。</w:t>
            </w:r>
          </w:p>
          <w:p w:rsidR="00AA486A" w:rsidRPr="001E56E3" w:rsidRDefault="00AA486A" w:rsidP="00AA486A">
            <w:pPr>
              <w:jc w:val="left"/>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第二十三条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申诉期间，不停止原处理、处分决定的执行，但学生申诉处理委员会认为应当停止执行的除外。</w:t>
            </w:r>
          </w:p>
        </w:tc>
        <w:tc>
          <w:tcPr>
            <w:tcW w:w="4253" w:type="dxa"/>
          </w:tcPr>
          <w:p w:rsidR="00EC0260" w:rsidRPr="00696E2F" w:rsidRDefault="00D02AF8" w:rsidP="005C7628">
            <w:pPr>
              <w:jc w:val="left"/>
              <w:rPr>
                <w:rFonts w:ascii="仿宋_GB2312" w:eastAsia="仿宋_GB2312" w:hAnsi="宋体"/>
                <w:b/>
                <w:sz w:val="28"/>
                <w:szCs w:val="28"/>
              </w:rPr>
            </w:pPr>
            <w:r w:rsidRPr="00EC0260">
              <w:rPr>
                <w:rFonts w:ascii="仿宋_GB2312" w:eastAsia="仿宋_GB2312" w:hint="eastAsia"/>
                <w:b/>
                <w:bCs/>
                <w:sz w:val="28"/>
                <w:szCs w:val="28"/>
              </w:rPr>
              <w:t>第二十三条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申诉期间，不停止原处理、处分决定的执行，但学生申诉处理委员会认为应当停止执行的除外。</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lastRenderedPageBreak/>
              <w:t>第二十四条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学生申诉处理决定作出前，申诉人可以书面申请撤回申诉。撤回申诉申请的，申诉复查终止。</w:t>
            </w:r>
          </w:p>
        </w:tc>
        <w:tc>
          <w:tcPr>
            <w:tcW w:w="4253" w:type="dxa"/>
          </w:tcPr>
          <w:p w:rsidR="00EC0260" w:rsidRPr="00696E2F" w:rsidRDefault="00D02AF8" w:rsidP="005C7628">
            <w:pPr>
              <w:jc w:val="left"/>
              <w:rPr>
                <w:rFonts w:ascii="仿宋_GB2312" w:eastAsia="仿宋_GB2312" w:hAnsi="宋体"/>
                <w:b/>
                <w:sz w:val="28"/>
                <w:szCs w:val="28"/>
              </w:rPr>
            </w:pPr>
            <w:r w:rsidRPr="00EC0260">
              <w:rPr>
                <w:rFonts w:ascii="仿宋_GB2312" w:eastAsia="仿宋_GB2312" w:hint="eastAsia"/>
                <w:b/>
                <w:bCs/>
                <w:sz w:val="28"/>
                <w:szCs w:val="28"/>
              </w:rPr>
              <w:t>第二十四条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学生申诉处理决定作出前，申诉人可以书面申请撤回申诉。撤回申诉申请的，申诉复查终止。</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EC0260" w:rsidRPr="00696E2F" w:rsidTr="005E592C">
        <w:trPr>
          <w:jc w:val="center"/>
        </w:trPr>
        <w:tc>
          <w:tcPr>
            <w:tcW w:w="4253" w:type="dxa"/>
          </w:tcPr>
          <w:p w:rsidR="00EC0260" w:rsidRPr="00EC0260" w:rsidRDefault="00EC0260">
            <w:pPr>
              <w:rPr>
                <w:rFonts w:ascii="仿宋_GB2312" w:eastAsia="仿宋_GB2312" w:hAnsi="宋体"/>
                <w:sz w:val="28"/>
                <w:szCs w:val="28"/>
              </w:rPr>
            </w:pPr>
            <w:r w:rsidRPr="00EC0260">
              <w:rPr>
                <w:rFonts w:ascii="仿宋_GB2312" w:eastAsia="仿宋_GB2312" w:hint="eastAsia"/>
                <w:b/>
                <w:bCs/>
                <w:sz w:val="28"/>
                <w:szCs w:val="28"/>
              </w:rPr>
              <w:t>第二十五条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申诉人对学生申诉处理委员会作出的复查决定有异议的，在接到复查决定书之日起15个工作日内，可以向广东省教育厅提出书面申诉。</w:t>
            </w:r>
          </w:p>
        </w:tc>
        <w:tc>
          <w:tcPr>
            <w:tcW w:w="4253" w:type="dxa"/>
          </w:tcPr>
          <w:p w:rsidR="00EC0260" w:rsidRPr="00696E2F" w:rsidRDefault="00D02AF8" w:rsidP="005C7628">
            <w:pPr>
              <w:jc w:val="left"/>
              <w:rPr>
                <w:rFonts w:ascii="仿宋_GB2312" w:eastAsia="仿宋_GB2312" w:hAnsi="宋体"/>
                <w:b/>
                <w:sz w:val="28"/>
                <w:szCs w:val="28"/>
              </w:rPr>
            </w:pPr>
            <w:r w:rsidRPr="00EC0260">
              <w:rPr>
                <w:rFonts w:ascii="仿宋_GB2312" w:eastAsia="仿宋_GB2312" w:hint="eastAsia"/>
                <w:b/>
                <w:bCs/>
                <w:sz w:val="28"/>
                <w:szCs w:val="28"/>
              </w:rPr>
              <w:t>第二十五条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申诉人对学生申诉处理委员会作出的复查决定有异议的，在接到复查决定书之日起15个工作日内，可以向广东省教育厅提出书面申诉。</w:t>
            </w:r>
          </w:p>
        </w:tc>
        <w:tc>
          <w:tcPr>
            <w:tcW w:w="4253" w:type="dxa"/>
          </w:tcPr>
          <w:p w:rsidR="00EC0260" w:rsidRPr="001E56E3" w:rsidRDefault="00EC0260" w:rsidP="00696E2F">
            <w:pPr>
              <w:jc w:val="center"/>
              <w:rPr>
                <w:rFonts w:ascii="仿宋_GB2312" w:eastAsia="仿宋_GB2312" w:hAnsi="宋体"/>
                <w:b/>
                <w:sz w:val="28"/>
                <w:szCs w:val="28"/>
                <w:u w:val="single"/>
              </w:rPr>
            </w:pPr>
          </w:p>
        </w:tc>
      </w:tr>
      <w:tr w:rsidR="00D02AF8" w:rsidRPr="00696E2F" w:rsidTr="005E592C">
        <w:trPr>
          <w:jc w:val="center"/>
        </w:trPr>
        <w:tc>
          <w:tcPr>
            <w:tcW w:w="4253" w:type="dxa"/>
          </w:tcPr>
          <w:p w:rsidR="00D02AF8" w:rsidRPr="00EC0260" w:rsidRDefault="00D02AF8">
            <w:pPr>
              <w:rPr>
                <w:rFonts w:ascii="仿宋_GB2312" w:eastAsia="仿宋_GB2312" w:hAnsi="宋体"/>
                <w:color w:val="000000"/>
                <w:sz w:val="28"/>
                <w:szCs w:val="28"/>
              </w:rPr>
            </w:pPr>
            <w:r w:rsidRPr="00EC0260">
              <w:rPr>
                <w:rFonts w:ascii="仿宋_GB2312" w:eastAsia="仿宋_GB2312" w:hAnsi="宋体" w:hint="eastAsia"/>
                <w:b/>
                <w:bCs/>
                <w:sz w:val="28"/>
                <w:szCs w:val="28"/>
              </w:rPr>
              <w:lastRenderedPageBreak/>
              <w:t>第二十六条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根据申诉人的请求或者同意，学生申诉处理委员会可以采取听证会的方式进行复查。</w:t>
            </w:r>
            <w:r w:rsidRPr="00EC0260">
              <w:rPr>
                <w:rFonts w:ascii="仿宋_GB2312" w:eastAsia="仿宋_GB2312" w:hAnsi="宋体" w:hint="eastAsia"/>
                <w:sz w:val="28"/>
                <w:szCs w:val="28"/>
              </w:rPr>
              <w:br/>
            </w:r>
            <w:r w:rsidRPr="00EC0260">
              <w:rPr>
                <w:rFonts w:ascii="仿宋_GB2312" w:eastAsia="仿宋_GB2312" w:hint="eastAsia"/>
                <w:sz w:val="28"/>
                <w:szCs w:val="28"/>
              </w:rPr>
              <w:t>采取公开听证方式进行复查的，申诉委员会应当通知申诉人、承办原处理决定的机构进行听证。</w:t>
            </w:r>
            <w:r w:rsidRPr="00EC0260">
              <w:rPr>
                <w:rFonts w:ascii="仿宋_GB2312" w:eastAsia="仿宋_GB2312" w:hint="eastAsia"/>
                <w:sz w:val="28"/>
                <w:szCs w:val="28"/>
              </w:rPr>
              <w:br/>
            </w:r>
            <w:r w:rsidRPr="00EC0260">
              <w:rPr>
                <w:rFonts w:ascii="仿宋_GB2312" w:eastAsia="仿宋_GB2312" w:hAnsi="宋体" w:hint="eastAsia"/>
                <w:color w:val="000000"/>
                <w:sz w:val="28"/>
                <w:szCs w:val="28"/>
              </w:rPr>
              <w:t>当事人可以委托</w:t>
            </w:r>
            <w:r w:rsidRPr="00EC0260">
              <w:rPr>
                <w:rFonts w:ascii="仿宋_GB2312" w:eastAsia="仿宋_GB2312" w:hAnsi="宋体" w:hint="eastAsia"/>
                <w:sz w:val="28"/>
                <w:szCs w:val="28"/>
              </w:rPr>
              <w:t>1－2</w:t>
            </w:r>
            <w:r w:rsidRPr="00EC0260">
              <w:rPr>
                <w:rFonts w:ascii="仿宋_GB2312" w:eastAsia="仿宋_GB2312" w:hAnsi="宋体" w:hint="eastAsia"/>
                <w:color w:val="000000"/>
                <w:sz w:val="28"/>
                <w:szCs w:val="28"/>
              </w:rPr>
              <w:t>名代理人参加听证。</w:t>
            </w:r>
          </w:p>
        </w:tc>
        <w:tc>
          <w:tcPr>
            <w:tcW w:w="4253" w:type="dxa"/>
          </w:tcPr>
          <w:p w:rsidR="00D02AF8" w:rsidRPr="00EC0260" w:rsidRDefault="00D02AF8" w:rsidP="0029360B">
            <w:pPr>
              <w:rPr>
                <w:rFonts w:ascii="仿宋_GB2312" w:eastAsia="仿宋_GB2312" w:hAnsi="宋体"/>
                <w:color w:val="000000"/>
                <w:sz w:val="28"/>
                <w:szCs w:val="28"/>
              </w:rPr>
            </w:pPr>
            <w:r w:rsidRPr="00EC0260">
              <w:rPr>
                <w:rFonts w:ascii="仿宋_GB2312" w:eastAsia="仿宋_GB2312" w:hAnsi="宋体" w:hint="eastAsia"/>
                <w:b/>
                <w:bCs/>
                <w:sz w:val="28"/>
                <w:szCs w:val="28"/>
              </w:rPr>
              <w:t>第二十六条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根据申诉人的请求或者同意，学生申诉处理委员会可以采取听证会的方式进行复查。</w:t>
            </w:r>
            <w:r w:rsidRPr="00EC0260">
              <w:rPr>
                <w:rFonts w:ascii="仿宋_GB2312" w:eastAsia="仿宋_GB2312" w:hAnsi="宋体" w:hint="eastAsia"/>
                <w:sz w:val="28"/>
                <w:szCs w:val="28"/>
              </w:rPr>
              <w:br/>
            </w:r>
            <w:r w:rsidRPr="00EC0260">
              <w:rPr>
                <w:rFonts w:ascii="仿宋_GB2312" w:eastAsia="仿宋_GB2312" w:hint="eastAsia"/>
                <w:sz w:val="28"/>
                <w:szCs w:val="28"/>
              </w:rPr>
              <w:t>采取公开听证方式进行复查的，申诉委员会应当通知申诉人、承办原处理决定的机构进行听证。</w:t>
            </w:r>
            <w:r w:rsidRPr="00EC0260">
              <w:rPr>
                <w:rFonts w:ascii="仿宋_GB2312" w:eastAsia="仿宋_GB2312" w:hint="eastAsia"/>
                <w:sz w:val="28"/>
                <w:szCs w:val="28"/>
              </w:rPr>
              <w:br/>
            </w:r>
            <w:r w:rsidRPr="00EC0260">
              <w:rPr>
                <w:rFonts w:ascii="仿宋_GB2312" w:eastAsia="仿宋_GB2312" w:hAnsi="宋体" w:hint="eastAsia"/>
                <w:color w:val="000000"/>
                <w:sz w:val="28"/>
                <w:szCs w:val="28"/>
              </w:rPr>
              <w:t>当事人可以委托</w:t>
            </w:r>
            <w:r w:rsidRPr="00EC0260">
              <w:rPr>
                <w:rFonts w:ascii="仿宋_GB2312" w:eastAsia="仿宋_GB2312" w:hAnsi="宋体" w:hint="eastAsia"/>
                <w:sz w:val="28"/>
                <w:szCs w:val="28"/>
              </w:rPr>
              <w:t>1－2</w:t>
            </w:r>
            <w:r w:rsidRPr="00EC0260">
              <w:rPr>
                <w:rFonts w:ascii="仿宋_GB2312" w:eastAsia="仿宋_GB2312" w:hAnsi="宋体" w:hint="eastAsia"/>
                <w:color w:val="000000"/>
                <w:sz w:val="28"/>
                <w:szCs w:val="28"/>
              </w:rPr>
              <w:t>名代理人参加听证。</w:t>
            </w:r>
          </w:p>
        </w:tc>
        <w:tc>
          <w:tcPr>
            <w:tcW w:w="4253" w:type="dxa"/>
          </w:tcPr>
          <w:p w:rsidR="00D02AF8" w:rsidRPr="001E56E3" w:rsidRDefault="00D02AF8" w:rsidP="00696E2F">
            <w:pPr>
              <w:jc w:val="center"/>
              <w:rPr>
                <w:rFonts w:ascii="仿宋_GB2312" w:eastAsia="仿宋_GB2312" w:hAnsi="宋体"/>
                <w:b/>
                <w:sz w:val="28"/>
                <w:szCs w:val="28"/>
                <w:u w:val="single"/>
              </w:rPr>
            </w:pPr>
          </w:p>
        </w:tc>
      </w:tr>
      <w:tr w:rsidR="00D02AF8" w:rsidRPr="00696E2F" w:rsidTr="005E592C">
        <w:trPr>
          <w:jc w:val="center"/>
        </w:trPr>
        <w:tc>
          <w:tcPr>
            <w:tcW w:w="4253" w:type="dxa"/>
          </w:tcPr>
          <w:p w:rsidR="00D02AF8" w:rsidRPr="00EC0260" w:rsidRDefault="00D02AF8">
            <w:pPr>
              <w:rPr>
                <w:rFonts w:ascii="仿宋_GB2312" w:eastAsia="仿宋_GB2312" w:hAnsi="宋体"/>
                <w:sz w:val="28"/>
                <w:szCs w:val="28"/>
              </w:rPr>
            </w:pPr>
            <w:r w:rsidRPr="00EC0260">
              <w:rPr>
                <w:rFonts w:ascii="仿宋_GB2312" w:eastAsia="仿宋_GB2312" w:hint="eastAsia"/>
                <w:b/>
                <w:bCs/>
                <w:sz w:val="28"/>
                <w:szCs w:val="28"/>
              </w:rPr>
              <w:lastRenderedPageBreak/>
              <w:t>第二十七条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除国家秘密、未成年人或者个人隐私外，听证公开进行。</w:t>
            </w:r>
          </w:p>
        </w:tc>
        <w:tc>
          <w:tcPr>
            <w:tcW w:w="4253" w:type="dxa"/>
          </w:tcPr>
          <w:p w:rsidR="00D02AF8" w:rsidRPr="00EC0260" w:rsidRDefault="00D02AF8" w:rsidP="0029360B">
            <w:pPr>
              <w:rPr>
                <w:rFonts w:ascii="仿宋_GB2312" w:eastAsia="仿宋_GB2312" w:hAnsi="宋体"/>
                <w:sz w:val="28"/>
                <w:szCs w:val="28"/>
              </w:rPr>
            </w:pPr>
            <w:r w:rsidRPr="00EC0260">
              <w:rPr>
                <w:rFonts w:ascii="仿宋_GB2312" w:eastAsia="仿宋_GB2312" w:hint="eastAsia"/>
                <w:b/>
                <w:bCs/>
                <w:sz w:val="28"/>
                <w:szCs w:val="28"/>
              </w:rPr>
              <w:t>第二十七条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除国家秘密、未成年人或者个人隐私外，听证公开进行。</w:t>
            </w:r>
          </w:p>
        </w:tc>
        <w:tc>
          <w:tcPr>
            <w:tcW w:w="4253" w:type="dxa"/>
          </w:tcPr>
          <w:p w:rsidR="00D02AF8" w:rsidRPr="001E56E3" w:rsidRDefault="00D02AF8" w:rsidP="00696E2F">
            <w:pPr>
              <w:jc w:val="center"/>
              <w:rPr>
                <w:rFonts w:ascii="仿宋_GB2312" w:eastAsia="仿宋_GB2312" w:hAnsi="宋体"/>
                <w:b/>
                <w:sz w:val="28"/>
                <w:szCs w:val="28"/>
                <w:u w:val="single"/>
              </w:rPr>
            </w:pPr>
          </w:p>
        </w:tc>
      </w:tr>
      <w:tr w:rsidR="00D02AF8" w:rsidRPr="00696E2F" w:rsidTr="005E592C">
        <w:trPr>
          <w:jc w:val="center"/>
        </w:trPr>
        <w:tc>
          <w:tcPr>
            <w:tcW w:w="4253" w:type="dxa"/>
          </w:tcPr>
          <w:p w:rsidR="00D02AF8" w:rsidRPr="00EC0260" w:rsidRDefault="00D02AF8">
            <w:pPr>
              <w:rPr>
                <w:rFonts w:ascii="仿宋_GB2312" w:eastAsia="仿宋_GB2312" w:hAnsi="宋体"/>
                <w:sz w:val="28"/>
                <w:szCs w:val="28"/>
              </w:rPr>
            </w:pPr>
            <w:r w:rsidRPr="00EC0260">
              <w:rPr>
                <w:rFonts w:ascii="仿宋_GB2312" w:eastAsia="仿宋_GB2312" w:hint="eastAsia"/>
                <w:b/>
                <w:bCs/>
                <w:sz w:val="28"/>
                <w:szCs w:val="28"/>
              </w:rPr>
              <w:t>第二十八条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听证会应当由学生申诉处理委员会委员组成听证小组，其中应当有教师代表和学生代表，听证小组设主持人一名。听证会组成人员由学生申诉处理委员会决定。</w:t>
            </w:r>
          </w:p>
        </w:tc>
        <w:tc>
          <w:tcPr>
            <w:tcW w:w="4253" w:type="dxa"/>
          </w:tcPr>
          <w:p w:rsidR="00D02AF8" w:rsidRPr="00EC0260" w:rsidRDefault="00D02AF8" w:rsidP="0029360B">
            <w:pPr>
              <w:rPr>
                <w:rFonts w:ascii="仿宋_GB2312" w:eastAsia="仿宋_GB2312" w:hAnsi="宋体"/>
                <w:sz w:val="28"/>
                <w:szCs w:val="28"/>
              </w:rPr>
            </w:pPr>
            <w:r w:rsidRPr="00EC0260">
              <w:rPr>
                <w:rFonts w:ascii="仿宋_GB2312" w:eastAsia="仿宋_GB2312" w:hint="eastAsia"/>
                <w:b/>
                <w:bCs/>
                <w:sz w:val="28"/>
                <w:szCs w:val="28"/>
              </w:rPr>
              <w:t>第二十八条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听证会应当由学生申诉处理委员会委员组成听证小组，其中应当有教师代表和学生代表，听证小组设主持人一名。听证会组成人员由学生申诉处理委员会决定。</w:t>
            </w:r>
          </w:p>
        </w:tc>
        <w:tc>
          <w:tcPr>
            <w:tcW w:w="4253" w:type="dxa"/>
          </w:tcPr>
          <w:p w:rsidR="00D02AF8" w:rsidRPr="001E56E3" w:rsidRDefault="00D02AF8" w:rsidP="00696E2F">
            <w:pPr>
              <w:jc w:val="center"/>
              <w:rPr>
                <w:rFonts w:ascii="仿宋_GB2312" w:eastAsia="仿宋_GB2312" w:hAnsi="宋体"/>
                <w:b/>
                <w:sz w:val="28"/>
                <w:szCs w:val="28"/>
                <w:u w:val="single"/>
              </w:rPr>
            </w:pPr>
          </w:p>
        </w:tc>
      </w:tr>
      <w:tr w:rsidR="00D02AF8" w:rsidRPr="00696E2F" w:rsidTr="005E592C">
        <w:trPr>
          <w:jc w:val="center"/>
        </w:trPr>
        <w:tc>
          <w:tcPr>
            <w:tcW w:w="4253" w:type="dxa"/>
          </w:tcPr>
          <w:p w:rsidR="00D02AF8" w:rsidRPr="00EC0260" w:rsidRDefault="00D02AF8">
            <w:pPr>
              <w:rPr>
                <w:rFonts w:ascii="仿宋_GB2312" w:eastAsia="仿宋_GB2312"/>
                <w:sz w:val="28"/>
                <w:szCs w:val="28"/>
              </w:rPr>
            </w:pPr>
            <w:r w:rsidRPr="00EC0260">
              <w:rPr>
                <w:rFonts w:ascii="仿宋_GB2312" w:eastAsia="仿宋_GB2312" w:hint="eastAsia"/>
                <w:b/>
                <w:bCs/>
                <w:sz w:val="28"/>
                <w:szCs w:val="28"/>
              </w:rPr>
              <w:lastRenderedPageBreak/>
              <w:t>第二十九条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听证会小组行使下列职权：</w:t>
            </w:r>
            <w:r w:rsidRPr="00EC0260">
              <w:rPr>
                <w:rFonts w:ascii="仿宋_GB2312" w:eastAsia="仿宋_GB2312" w:hAnsi="宋体" w:hint="eastAsia"/>
                <w:sz w:val="28"/>
                <w:szCs w:val="28"/>
              </w:rPr>
              <w:br/>
              <w:t>(一) 决定听证的时间、地点和方式；</w:t>
            </w:r>
            <w:r w:rsidRPr="00EC0260">
              <w:rPr>
                <w:rFonts w:ascii="仿宋_GB2312" w:eastAsia="仿宋_GB2312" w:hAnsi="宋体" w:hint="eastAsia"/>
                <w:sz w:val="28"/>
                <w:szCs w:val="28"/>
              </w:rPr>
              <w:br/>
              <w:t>(二) 决定听证的延期、中止和终结；</w:t>
            </w:r>
            <w:r w:rsidRPr="00EC0260">
              <w:rPr>
                <w:rFonts w:ascii="仿宋_GB2312" w:eastAsia="仿宋_GB2312" w:hAnsi="宋体" w:hint="eastAsia"/>
                <w:sz w:val="28"/>
                <w:szCs w:val="28"/>
              </w:rPr>
              <w:br/>
              <w:t>(三) 主持听证会的调查、辩论活动；</w:t>
            </w:r>
            <w:r w:rsidRPr="00EC0260">
              <w:rPr>
                <w:rFonts w:ascii="仿宋_GB2312" w:eastAsia="仿宋_GB2312" w:hAnsi="宋体" w:hint="eastAsia"/>
                <w:sz w:val="28"/>
                <w:szCs w:val="28"/>
              </w:rPr>
              <w:br/>
              <w:t>(四) 询问听证当事人与证人，调</w:t>
            </w:r>
            <w:r w:rsidRPr="00EC0260">
              <w:rPr>
                <w:rFonts w:ascii="仿宋_GB2312" w:eastAsia="仿宋_GB2312" w:hAnsi="宋体" w:hint="eastAsia"/>
                <w:sz w:val="28"/>
                <w:szCs w:val="28"/>
              </w:rPr>
              <w:lastRenderedPageBreak/>
              <w:t>取新的证据；</w:t>
            </w:r>
            <w:r w:rsidRPr="00EC0260">
              <w:rPr>
                <w:rFonts w:ascii="仿宋_GB2312" w:eastAsia="仿宋_GB2312" w:hAnsi="宋体" w:hint="eastAsia"/>
                <w:sz w:val="28"/>
                <w:szCs w:val="28"/>
              </w:rPr>
              <w:br/>
            </w:r>
            <w:r w:rsidRPr="00EC0260">
              <w:rPr>
                <w:rFonts w:ascii="仿宋_GB2312" w:eastAsia="仿宋_GB2312" w:hint="eastAsia"/>
                <w:sz w:val="28"/>
                <w:szCs w:val="28"/>
              </w:rPr>
              <w:t>(五) 维持听证秩序，对违反听证秩序的人员有权进行警告，对情节严重者，有权勒令其退场。</w:t>
            </w:r>
          </w:p>
        </w:tc>
        <w:tc>
          <w:tcPr>
            <w:tcW w:w="4253" w:type="dxa"/>
          </w:tcPr>
          <w:p w:rsidR="00D02AF8" w:rsidRPr="00EC0260" w:rsidRDefault="00D02AF8" w:rsidP="0029360B">
            <w:pPr>
              <w:rPr>
                <w:rFonts w:ascii="仿宋_GB2312" w:eastAsia="仿宋_GB2312"/>
                <w:sz w:val="28"/>
                <w:szCs w:val="28"/>
              </w:rPr>
            </w:pPr>
            <w:r w:rsidRPr="00EC0260">
              <w:rPr>
                <w:rFonts w:ascii="仿宋_GB2312" w:eastAsia="仿宋_GB2312" w:hint="eastAsia"/>
                <w:b/>
                <w:bCs/>
                <w:sz w:val="28"/>
                <w:szCs w:val="28"/>
              </w:rPr>
              <w:lastRenderedPageBreak/>
              <w:t>第二十九条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听证会小组行使下列职权：</w:t>
            </w:r>
            <w:r w:rsidRPr="00EC0260">
              <w:rPr>
                <w:rFonts w:ascii="仿宋_GB2312" w:eastAsia="仿宋_GB2312" w:hAnsi="宋体" w:hint="eastAsia"/>
                <w:sz w:val="28"/>
                <w:szCs w:val="28"/>
              </w:rPr>
              <w:br/>
              <w:t>(一) 决定听证的时间、地点和方式；</w:t>
            </w:r>
            <w:r w:rsidRPr="00EC0260">
              <w:rPr>
                <w:rFonts w:ascii="仿宋_GB2312" w:eastAsia="仿宋_GB2312" w:hAnsi="宋体" w:hint="eastAsia"/>
                <w:sz w:val="28"/>
                <w:szCs w:val="28"/>
              </w:rPr>
              <w:br/>
              <w:t>(二) 决定听证的延期、中止和终结；</w:t>
            </w:r>
            <w:r w:rsidRPr="00EC0260">
              <w:rPr>
                <w:rFonts w:ascii="仿宋_GB2312" w:eastAsia="仿宋_GB2312" w:hAnsi="宋体" w:hint="eastAsia"/>
                <w:sz w:val="28"/>
                <w:szCs w:val="28"/>
              </w:rPr>
              <w:br/>
              <w:t>(三) 主持听证会的调查、辩论活动；</w:t>
            </w:r>
            <w:r w:rsidRPr="00EC0260">
              <w:rPr>
                <w:rFonts w:ascii="仿宋_GB2312" w:eastAsia="仿宋_GB2312" w:hAnsi="宋体" w:hint="eastAsia"/>
                <w:sz w:val="28"/>
                <w:szCs w:val="28"/>
              </w:rPr>
              <w:br/>
              <w:t>(四) 询问听证当事人与证人，调</w:t>
            </w:r>
            <w:r w:rsidRPr="00EC0260">
              <w:rPr>
                <w:rFonts w:ascii="仿宋_GB2312" w:eastAsia="仿宋_GB2312" w:hAnsi="宋体" w:hint="eastAsia"/>
                <w:sz w:val="28"/>
                <w:szCs w:val="28"/>
              </w:rPr>
              <w:lastRenderedPageBreak/>
              <w:t>取新的证据；</w:t>
            </w:r>
            <w:r w:rsidRPr="00EC0260">
              <w:rPr>
                <w:rFonts w:ascii="仿宋_GB2312" w:eastAsia="仿宋_GB2312" w:hAnsi="宋体" w:hint="eastAsia"/>
                <w:sz w:val="28"/>
                <w:szCs w:val="28"/>
              </w:rPr>
              <w:br/>
            </w:r>
            <w:r w:rsidRPr="00EC0260">
              <w:rPr>
                <w:rFonts w:ascii="仿宋_GB2312" w:eastAsia="仿宋_GB2312" w:hint="eastAsia"/>
                <w:sz w:val="28"/>
                <w:szCs w:val="28"/>
              </w:rPr>
              <w:t>(五) 维持听证秩序，对违反听证秩序的人员有权进行警告，对情节严重者，有权勒令其退场。</w:t>
            </w:r>
          </w:p>
        </w:tc>
        <w:tc>
          <w:tcPr>
            <w:tcW w:w="4253" w:type="dxa"/>
          </w:tcPr>
          <w:p w:rsidR="00D02AF8" w:rsidRPr="001E56E3" w:rsidRDefault="00D02AF8" w:rsidP="00696E2F">
            <w:pPr>
              <w:jc w:val="center"/>
              <w:rPr>
                <w:rFonts w:ascii="仿宋_GB2312" w:eastAsia="仿宋_GB2312" w:hAnsi="宋体"/>
                <w:b/>
                <w:sz w:val="28"/>
                <w:szCs w:val="28"/>
                <w:u w:val="single"/>
              </w:rPr>
            </w:pPr>
          </w:p>
        </w:tc>
      </w:tr>
      <w:tr w:rsidR="00D02AF8" w:rsidRPr="00696E2F" w:rsidTr="005E592C">
        <w:trPr>
          <w:jc w:val="center"/>
        </w:trPr>
        <w:tc>
          <w:tcPr>
            <w:tcW w:w="4253" w:type="dxa"/>
          </w:tcPr>
          <w:p w:rsidR="00D02AF8" w:rsidRPr="00EC0260" w:rsidRDefault="00D02AF8">
            <w:pPr>
              <w:rPr>
                <w:rFonts w:ascii="仿宋_GB2312" w:eastAsia="仿宋_GB2312" w:hAnsi="宋体"/>
                <w:sz w:val="28"/>
                <w:szCs w:val="28"/>
              </w:rPr>
            </w:pPr>
            <w:r w:rsidRPr="00EC0260">
              <w:rPr>
                <w:rFonts w:ascii="仿宋_GB2312" w:eastAsia="仿宋_GB2312" w:hint="eastAsia"/>
                <w:b/>
                <w:bCs/>
                <w:sz w:val="28"/>
                <w:szCs w:val="28"/>
              </w:rPr>
              <w:lastRenderedPageBreak/>
              <w:t>第三十条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听证会的当事人是指申诉人和被申诉方。被申诉方具体是指作出原处理、处分决定的校方职能部门。听证会的其他参与人包括申诉人委托的代理人，</w:t>
            </w:r>
            <w:r w:rsidRPr="00EC0260">
              <w:rPr>
                <w:rFonts w:ascii="仿宋_GB2312" w:eastAsia="仿宋_GB2312" w:hAnsi="宋体" w:hint="eastAsia"/>
                <w:sz w:val="28"/>
                <w:szCs w:val="28"/>
              </w:rPr>
              <w:lastRenderedPageBreak/>
              <w:t>被申诉方的负责人及其委托的代理人、证人、书记员等。</w:t>
            </w:r>
          </w:p>
        </w:tc>
        <w:tc>
          <w:tcPr>
            <w:tcW w:w="4253" w:type="dxa"/>
          </w:tcPr>
          <w:p w:rsidR="00D02AF8" w:rsidRPr="00EC0260" w:rsidRDefault="00D02AF8" w:rsidP="0029360B">
            <w:pPr>
              <w:rPr>
                <w:rFonts w:ascii="仿宋_GB2312" w:eastAsia="仿宋_GB2312" w:hAnsi="宋体"/>
                <w:sz w:val="28"/>
                <w:szCs w:val="28"/>
              </w:rPr>
            </w:pPr>
            <w:r w:rsidRPr="00EC0260">
              <w:rPr>
                <w:rFonts w:ascii="仿宋_GB2312" w:eastAsia="仿宋_GB2312" w:hint="eastAsia"/>
                <w:b/>
                <w:bCs/>
                <w:sz w:val="28"/>
                <w:szCs w:val="28"/>
              </w:rPr>
              <w:lastRenderedPageBreak/>
              <w:t>第三十条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听证会的当事人是指申诉人和被申诉方。被申诉方具体是指作出原处理、处分决定的校方职能部门。听证会的其他参与人包括申诉人委托的代理人，</w:t>
            </w:r>
            <w:r w:rsidRPr="00EC0260">
              <w:rPr>
                <w:rFonts w:ascii="仿宋_GB2312" w:eastAsia="仿宋_GB2312" w:hAnsi="宋体" w:hint="eastAsia"/>
                <w:sz w:val="28"/>
                <w:szCs w:val="28"/>
              </w:rPr>
              <w:lastRenderedPageBreak/>
              <w:t>被申诉方的负责人及其委托的代理人、证人、书记员等。</w:t>
            </w:r>
          </w:p>
        </w:tc>
        <w:tc>
          <w:tcPr>
            <w:tcW w:w="4253" w:type="dxa"/>
          </w:tcPr>
          <w:p w:rsidR="00D02AF8" w:rsidRPr="001E56E3" w:rsidRDefault="00D02AF8" w:rsidP="00696E2F">
            <w:pPr>
              <w:jc w:val="center"/>
              <w:rPr>
                <w:rFonts w:ascii="仿宋_GB2312" w:eastAsia="仿宋_GB2312" w:hAnsi="宋体"/>
                <w:b/>
                <w:sz w:val="28"/>
                <w:szCs w:val="28"/>
                <w:u w:val="single"/>
              </w:rPr>
            </w:pPr>
          </w:p>
        </w:tc>
      </w:tr>
      <w:tr w:rsidR="00D02AF8" w:rsidRPr="00696E2F" w:rsidTr="005E592C">
        <w:trPr>
          <w:jc w:val="center"/>
        </w:trPr>
        <w:tc>
          <w:tcPr>
            <w:tcW w:w="4253" w:type="dxa"/>
          </w:tcPr>
          <w:p w:rsidR="00D02AF8" w:rsidRPr="00EC0260" w:rsidRDefault="00D02AF8">
            <w:pPr>
              <w:rPr>
                <w:rFonts w:ascii="仿宋_GB2312" w:eastAsia="仿宋_GB2312" w:hAnsi="宋体"/>
                <w:sz w:val="28"/>
                <w:szCs w:val="28"/>
              </w:rPr>
            </w:pPr>
            <w:r w:rsidRPr="00EC0260">
              <w:rPr>
                <w:rFonts w:ascii="仿宋_GB2312" w:eastAsia="仿宋_GB2312" w:hint="eastAsia"/>
                <w:b/>
                <w:bCs/>
                <w:sz w:val="28"/>
                <w:szCs w:val="28"/>
              </w:rPr>
              <w:lastRenderedPageBreak/>
              <w:t>第三十一条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听证活动应当按照下列程序进行：</w:t>
            </w:r>
            <w:r w:rsidRPr="00EC0260">
              <w:rPr>
                <w:rFonts w:ascii="仿宋_GB2312" w:eastAsia="仿宋_GB2312" w:hAnsi="宋体" w:hint="eastAsia"/>
                <w:sz w:val="28"/>
                <w:szCs w:val="28"/>
              </w:rPr>
              <w:br/>
              <w:t>(一) 听证主持人宣布听证开始，宣布案由；</w:t>
            </w:r>
            <w:r w:rsidRPr="00EC0260">
              <w:rPr>
                <w:rFonts w:ascii="仿宋_GB2312" w:eastAsia="仿宋_GB2312" w:hAnsi="宋体" w:hint="eastAsia"/>
                <w:sz w:val="28"/>
                <w:szCs w:val="28"/>
              </w:rPr>
              <w:br/>
              <w:t>(二) 申诉人或者其代理人陈述申诉请求及事实和理由，并出示相关证据材料；</w:t>
            </w:r>
            <w:r w:rsidRPr="00EC0260">
              <w:rPr>
                <w:rFonts w:ascii="仿宋_GB2312" w:eastAsia="仿宋_GB2312" w:hAnsi="宋体" w:hint="eastAsia"/>
                <w:sz w:val="28"/>
                <w:szCs w:val="28"/>
              </w:rPr>
              <w:br/>
            </w:r>
            <w:r w:rsidRPr="00EC0260">
              <w:rPr>
                <w:rFonts w:ascii="仿宋_GB2312" w:eastAsia="仿宋_GB2312" w:hAnsi="宋体" w:hint="eastAsia"/>
                <w:sz w:val="28"/>
                <w:szCs w:val="28"/>
              </w:rPr>
              <w:lastRenderedPageBreak/>
              <w:t>(三) 被申诉方陈述原处理、处分决定的事实和理由，并出示相关证据材料；</w:t>
            </w:r>
            <w:r w:rsidRPr="00EC0260">
              <w:rPr>
                <w:rFonts w:ascii="仿宋_GB2312" w:eastAsia="仿宋_GB2312" w:hAnsi="宋体" w:hint="eastAsia"/>
                <w:sz w:val="28"/>
                <w:szCs w:val="28"/>
              </w:rPr>
              <w:br/>
              <w:t>(四) 由当事人双方向听证会出示相关证据，双方有权就对方出示的证据进行辨认和质证。经听证小组许可，双方可以对到场的证人进行发问。</w:t>
            </w:r>
            <w:r w:rsidRPr="00EC0260">
              <w:rPr>
                <w:rFonts w:ascii="仿宋_GB2312" w:eastAsia="仿宋_GB2312" w:hAnsi="宋体" w:hint="eastAsia"/>
                <w:sz w:val="28"/>
                <w:szCs w:val="28"/>
              </w:rPr>
              <w:br/>
              <w:t>(五) 经听证小组许可，双方当事</w:t>
            </w:r>
            <w:r w:rsidRPr="00EC0260">
              <w:rPr>
                <w:rFonts w:ascii="仿宋_GB2312" w:eastAsia="仿宋_GB2312" w:hAnsi="宋体" w:hint="eastAsia"/>
                <w:sz w:val="28"/>
                <w:szCs w:val="28"/>
              </w:rPr>
              <w:lastRenderedPageBreak/>
              <w:t>人及其代理人可以对证据和案情发表意见并可以相互辩论。辩论结束后，由听证小组主持人征询当事人双方最后意见。</w:t>
            </w:r>
          </w:p>
        </w:tc>
        <w:tc>
          <w:tcPr>
            <w:tcW w:w="4253" w:type="dxa"/>
          </w:tcPr>
          <w:p w:rsidR="00D02AF8" w:rsidRPr="00EC0260" w:rsidRDefault="00D02AF8" w:rsidP="0029360B">
            <w:pPr>
              <w:rPr>
                <w:rFonts w:ascii="仿宋_GB2312" w:eastAsia="仿宋_GB2312" w:hAnsi="宋体"/>
                <w:sz w:val="28"/>
                <w:szCs w:val="28"/>
              </w:rPr>
            </w:pPr>
            <w:r w:rsidRPr="00EC0260">
              <w:rPr>
                <w:rFonts w:ascii="仿宋_GB2312" w:eastAsia="仿宋_GB2312" w:hint="eastAsia"/>
                <w:b/>
                <w:bCs/>
                <w:sz w:val="28"/>
                <w:szCs w:val="28"/>
              </w:rPr>
              <w:lastRenderedPageBreak/>
              <w:t>第三十一条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听证活动应当按照下列程序进行：</w:t>
            </w:r>
            <w:r w:rsidRPr="00EC0260">
              <w:rPr>
                <w:rFonts w:ascii="仿宋_GB2312" w:eastAsia="仿宋_GB2312" w:hAnsi="宋体" w:hint="eastAsia"/>
                <w:sz w:val="28"/>
                <w:szCs w:val="28"/>
              </w:rPr>
              <w:br/>
              <w:t>(一) 听证主持人宣布听证开始，宣布案由；</w:t>
            </w:r>
            <w:r w:rsidRPr="00EC0260">
              <w:rPr>
                <w:rFonts w:ascii="仿宋_GB2312" w:eastAsia="仿宋_GB2312" w:hAnsi="宋体" w:hint="eastAsia"/>
                <w:sz w:val="28"/>
                <w:szCs w:val="28"/>
              </w:rPr>
              <w:br/>
              <w:t>(二) 申诉人或者其代理人陈述申诉请求及事实和理由，并出示相关证据材料；</w:t>
            </w:r>
            <w:r w:rsidRPr="00EC0260">
              <w:rPr>
                <w:rFonts w:ascii="仿宋_GB2312" w:eastAsia="仿宋_GB2312" w:hAnsi="宋体" w:hint="eastAsia"/>
                <w:sz w:val="28"/>
                <w:szCs w:val="28"/>
              </w:rPr>
              <w:br/>
            </w:r>
            <w:r w:rsidRPr="00EC0260">
              <w:rPr>
                <w:rFonts w:ascii="仿宋_GB2312" w:eastAsia="仿宋_GB2312" w:hAnsi="宋体" w:hint="eastAsia"/>
                <w:sz w:val="28"/>
                <w:szCs w:val="28"/>
              </w:rPr>
              <w:lastRenderedPageBreak/>
              <w:t>(三) 被申诉方陈述原处理、处分决定的事实和理由，并出示相关证据材料；</w:t>
            </w:r>
            <w:r w:rsidRPr="00EC0260">
              <w:rPr>
                <w:rFonts w:ascii="仿宋_GB2312" w:eastAsia="仿宋_GB2312" w:hAnsi="宋体" w:hint="eastAsia"/>
                <w:sz w:val="28"/>
                <w:szCs w:val="28"/>
              </w:rPr>
              <w:br/>
              <w:t>(四) 由当事人双方向听证会出示相关证据，双方有权就对方出示的证据进行辨认和质证。经听证小组许可，双方可以对到场的证人进行发问。</w:t>
            </w:r>
            <w:r w:rsidRPr="00EC0260">
              <w:rPr>
                <w:rFonts w:ascii="仿宋_GB2312" w:eastAsia="仿宋_GB2312" w:hAnsi="宋体" w:hint="eastAsia"/>
                <w:sz w:val="28"/>
                <w:szCs w:val="28"/>
              </w:rPr>
              <w:br/>
              <w:t>(五) 经听证小组许可，双方当事</w:t>
            </w:r>
            <w:r w:rsidRPr="00EC0260">
              <w:rPr>
                <w:rFonts w:ascii="仿宋_GB2312" w:eastAsia="仿宋_GB2312" w:hAnsi="宋体" w:hint="eastAsia"/>
                <w:sz w:val="28"/>
                <w:szCs w:val="28"/>
              </w:rPr>
              <w:lastRenderedPageBreak/>
              <w:t>人及其代理人可以对证据和案情发表意见并可以相互辩论。辩论结束后，由听证小组主持人征询当事人双方最后意见。</w:t>
            </w:r>
          </w:p>
        </w:tc>
        <w:tc>
          <w:tcPr>
            <w:tcW w:w="4253" w:type="dxa"/>
          </w:tcPr>
          <w:p w:rsidR="00D02AF8" w:rsidRPr="001E56E3" w:rsidRDefault="00D02AF8" w:rsidP="00696E2F">
            <w:pPr>
              <w:jc w:val="center"/>
              <w:rPr>
                <w:rFonts w:ascii="仿宋_GB2312" w:eastAsia="仿宋_GB2312" w:hAnsi="宋体"/>
                <w:b/>
                <w:sz w:val="28"/>
                <w:szCs w:val="28"/>
                <w:u w:val="single"/>
              </w:rPr>
            </w:pPr>
          </w:p>
        </w:tc>
      </w:tr>
      <w:tr w:rsidR="00D02AF8" w:rsidRPr="00696E2F" w:rsidTr="005E592C">
        <w:trPr>
          <w:jc w:val="center"/>
        </w:trPr>
        <w:tc>
          <w:tcPr>
            <w:tcW w:w="4253" w:type="dxa"/>
          </w:tcPr>
          <w:p w:rsidR="00D02AF8" w:rsidRPr="00EC0260" w:rsidRDefault="00D02AF8">
            <w:pPr>
              <w:rPr>
                <w:rFonts w:ascii="仿宋_GB2312" w:eastAsia="仿宋_GB2312" w:hAnsi="宋体"/>
                <w:sz w:val="28"/>
                <w:szCs w:val="28"/>
              </w:rPr>
            </w:pPr>
            <w:r w:rsidRPr="00EC0260">
              <w:rPr>
                <w:rFonts w:ascii="仿宋_GB2312" w:eastAsia="仿宋_GB2312" w:hint="eastAsia"/>
                <w:b/>
                <w:bCs/>
                <w:sz w:val="28"/>
                <w:szCs w:val="28"/>
              </w:rPr>
              <w:lastRenderedPageBreak/>
              <w:t>第三十二条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听证小组应当将听证情况记入笔录。听证笔录由听证小组成员、书记员、当事人双方及其代理人、到场证人签名或者盖章，最后送交学生申诉处理</w:t>
            </w:r>
            <w:r w:rsidRPr="00EC0260">
              <w:rPr>
                <w:rFonts w:ascii="仿宋_GB2312" w:eastAsia="仿宋_GB2312" w:hAnsi="宋体" w:hint="eastAsia"/>
                <w:sz w:val="28"/>
                <w:szCs w:val="28"/>
              </w:rPr>
              <w:lastRenderedPageBreak/>
              <w:t>委员会。</w:t>
            </w:r>
          </w:p>
        </w:tc>
        <w:tc>
          <w:tcPr>
            <w:tcW w:w="4253" w:type="dxa"/>
          </w:tcPr>
          <w:p w:rsidR="00D02AF8" w:rsidRPr="00EC0260" w:rsidRDefault="00D02AF8" w:rsidP="0029360B">
            <w:pPr>
              <w:rPr>
                <w:rFonts w:ascii="仿宋_GB2312" w:eastAsia="仿宋_GB2312" w:hAnsi="宋体"/>
                <w:sz w:val="28"/>
                <w:szCs w:val="28"/>
              </w:rPr>
            </w:pPr>
            <w:r w:rsidRPr="00EC0260">
              <w:rPr>
                <w:rFonts w:ascii="仿宋_GB2312" w:eastAsia="仿宋_GB2312" w:hint="eastAsia"/>
                <w:b/>
                <w:bCs/>
                <w:sz w:val="28"/>
                <w:szCs w:val="28"/>
              </w:rPr>
              <w:lastRenderedPageBreak/>
              <w:t>第三十二条</w:t>
            </w:r>
            <w:r w:rsidRPr="00EC0260">
              <w:rPr>
                <w:rFonts w:ascii="仿宋_GB2312" w:eastAsia="仿宋_GB2312" w:hint="eastAsia"/>
                <w:sz w:val="28"/>
                <w:szCs w:val="28"/>
              </w:rPr>
              <w:t xml:space="preserve"> </w:t>
            </w:r>
            <w:r w:rsidRPr="00EC0260">
              <w:rPr>
                <w:rFonts w:ascii="仿宋_GB2312" w:eastAsia="仿宋_GB2312" w:hAnsi="宋体" w:hint="eastAsia"/>
                <w:sz w:val="28"/>
                <w:szCs w:val="28"/>
              </w:rPr>
              <w:t>听证小组应当将听证情况记入笔录。听证笔录由听证小组成员、书记员、当事人双方及其代理人、到场证人签名或者盖章，最后送交学生申诉处理</w:t>
            </w:r>
            <w:r w:rsidRPr="00EC0260">
              <w:rPr>
                <w:rFonts w:ascii="仿宋_GB2312" w:eastAsia="仿宋_GB2312" w:hAnsi="宋体" w:hint="eastAsia"/>
                <w:sz w:val="28"/>
                <w:szCs w:val="28"/>
              </w:rPr>
              <w:lastRenderedPageBreak/>
              <w:t>委员会。</w:t>
            </w:r>
          </w:p>
        </w:tc>
        <w:tc>
          <w:tcPr>
            <w:tcW w:w="4253" w:type="dxa"/>
          </w:tcPr>
          <w:p w:rsidR="00D02AF8" w:rsidRPr="001E56E3" w:rsidRDefault="00D02AF8" w:rsidP="00696E2F">
            <w:pPr>
              <w:jc w:val="center"/>
              <w:rPr>
                <w:rFonts w:ascii="仿宋_GB2312" w:eastAsia="仿宋_GB2312" w:hAnsi="宋体"/>
                <w:b/>
                <w:sz w:val="28"/>
                <w:szCs w:val="28"/>
                <w:u w:val="single"/>
              </w:rPr>
            </w:pPr>
          </w:p>
        </w:tc>
      </w:tr>
      <w:tr w:rsidR="00D02AF8" w:rsidRPr="00696E2F" w:rsidTr="005E592C">
        <w:trPr>
          <w:jc w:val="center"/>
        </w:trPr>
        <w:tc>
          <w:tcPr>
            <w:tcW w:w="4253" w:type="dxa"/>
          </w:tcPr>
          <w:p w:rsidR="00D02AF8" w:rsidRPr="00EC0260" w:rsidRDefault="00D02AF8">
            <w:pPr>
              <w:rPr>
                <w:rFonts w:ascii="仿宋_GB2312" w:eastAsia="仿宋_GB2312" w:hAnsi="宋体"/>
                <w:sz w:val="28"/>
                <w:szCs w:val="28"/>
              </w:rPr>
            </w:pPr>
            <w:r w:rsidRPr="00EC0260">
              <w:rPr>
                <w:rFonts w:ascii="仿宋_GB2312" w:eastAsia="仿宋_GB2312" w:hAnsi="宋体" w:hint="eastAsia"/>
                <w:b/>
                <w:sz w:val="28"/>
                <w:szCs w:val="28"/>
              </w:rPr>
              <w:lastRenderedPageBreak/>
              <w:t>第三十三条</w:t>
            </w:r>
            <w:r w:rsidRPr="00EC0260">
              <w:rPr>
                <w:rFonts w:ascii="仿宋_GB2312" w:eastAsia="仿宋_GB2312" w:hAnsi="宋体" w:hint="eastAsia"/>
                <w:sz w:val="28"/>
                <w:szCs w:val="28"/>
              </w:rPr>
              <w:t xml:space="preserve"> 本办法自公布之日起施行。此前有关文件如与此相抵触的，以此文为准。</w:t>
            </w:r>
          </w:p>
        </w:tc>
        <w:tc>
          <w:tcPr>
            <w:tcW w:w="4253" w:type="dxa"/>
          </w:tcPr>
          <w:p w:rsidR="00D02AF8" w:rsidRPr="00EC0260" w:rsidRDefault="00D02AF8" w:rsidP="00BA574E">
            <w:pPr>
              <w:rPr>
                <w:rFonts w:ascii="仿宋_GB2312" w:eastAsia="仿宋_GB2312" w:hAnsi="宋体"/>
                <w:sz w:val="28"/>
                <w:szCs w:val="28"/>
              </w:rPr>
            </w:pPr>
            <w:r w:rsidRPr="00EC0260">
              <w:rPr>
                <w:rFonts w:ascii="仿宋_GB2312" w:eastAsia="仿宋_GB2312" w:hAnsi="宋体" w:hint="eastAsia"/>
                <w:b/>
                <w:sz w:val="28"/>
                <w:szCs w:val="28"/>
              </w:rPr>
              <w:t>第三十</w:t>
            </w:r>
            <w:r w:rsidR="00AA486A">
              <w:rPr>
                <w:rFonts w:ascii="仿宋_GB2312" w:eastAsia="仿宋_GB2312" w:hAnsi="宋体" w:hint="eastAsia"/>
                <w:b/>
                <w:bCs/>
                <w:sz w:val="28"/>
                <w:szCs w:val="28"/>
              </w:rPr>
              <w:t>三</w:t>
            </w:r>
            <w:r w:rsidRPr="00EC0260">
              <w:rPr>
                <w:rFonts w:ascii="仿宋_GB2312" w:eastAsia="仿宋_GB2312" w:hAnsi="宋体" w:hint="eastAsia"/>
                <w:b/>
                <w:sz w:val="28"/>
                <w:szCs w:val="28"/>
              </w:rPr>
              <w:t>条</w:t>
            </w:r>
            <w:r w:rsidRPr="00EC0260">
              <w:rPr>
                <w:rFonts w:ascii="仿宋_GB2312" w:eastAsia="仿宋_GB2312" w:hAnsi="宋体" w:hint="eastAsia"/>
                <w:sz w:val="28"/>
                <w:szCs w:val="28"/>
              </w:rPr>
              <w:t xml:space="preserve"> 本办法自</w:t>
            </w:r>
            <w:r w:rsidRPr="00013EB8">
              <w:rPr>
                <w:rFonts w:ascii="仿宋_GB2312" w:eastAsia="仿宋_GB2312" w:hAnsi="宋体" w:hint="eastAsia"/>
                <w:b/>
                <w:strike/>
                <w:color w:val="FF0000"/>
                <w:sz w:val="28"/>
                <w:szCs w:val="28"/>
              </w:rPr>
              <w:t>公布之日</w:t>
            </w:r>
            <w:r w:rsidR="00013EB8" w:rsidRPr="001B5E6B">
              <w:rPr>
                <w:rFonts w:ascii="仿宋" w:eastAsia="仿宋" w:hAnsi="仿宋"/>
                <w:b/>
                <w:color w:val="FF0000"/>
                <w:sz w:val="28"/>
                <w:szCs w:val="28"/>
                <w:u w:val="single"/>
              </w:rPr>
              <w:t>2017年9月1日</w:t>
            </w:r>
            <w:r w:rsidRPr="00EC0260">
              <w:rPr>
                <w:rFonts w:ascii="仿宋_GB2312" w:eastAsia="仿宋_GB2312" w:hAnsi="宋体" w:hint="eastAsia"/>
                <w:sz w:val="28"/>
                <w:szCs w:val="28"/>
              </w:rPr>
              <w:t>起施行</w:t>
            </w:r>
            <w:r w:rsidR="00013EB8" w:rsidRPr="001B5E6B">
              <w:rPr>
                <w:rFonts w:ascii="仿宋" w:eastAsia="仿宋" w:hAnsi="仿宋" w:hint="eastAsia"/>
                <w:b/>
                <w:color w:val="FF0000"/>
                <w:sz w:val="28"/>
                <w:szCs w:val="28"/>
                <w:u w:val="single"/>
              </w:rPr>
              <w:t>，原</w:t>
            </w:r>
            <w:r w:rsidR="00013EB8" w:rsidRPr="001B5E6B">
              <w:rPr>
                <w:rFonts w:ascii="仿宋" w:eastAsia="仿宋" w:hAnsi="仿宋"/>
                <w:b/>
                <w:color w:val="FF0000"/>
                <w:sz w:val="28"/>
                <w:szCs w:val="28"/>
                <w:u w:val="single"/>
              </w:rPr>
              <w:t>《</w:t>
            </w:r>
            <w:r w:rsidR="00013EB8" w:rsidRPr="00013EB8">
              <w:rPr>
                <w:rFonts w:ascii="仿宋" w:eastAsia="仿宋" w:hAnsi="仿宋" w:hint="eastAsia"/>
                <w:b/>
                <w:color w:val="FF0000"/>
                <w:sz w:val="28"/>
                <w:szCs w:val="28"/>
                <w:u w:val="single"/>
              </w:rPr>
              <w:t>广东药学院学生申诉处理办法</w:t>
            </w:r>
            <w:r w:rsidR="00013EB8" w:rsidRPr="001B5E6B">
              <w:rPr>
                <w:rFonts w:ascii="仿宋" w:eastAsia="仿宋" w:hAnsi="仿宋"/>
                <w:b/>
                <w:color w:val="FF0000"/>
                <w:sz w:val="28"/>
                <w:szCs w:val="28"/>
                <w:u w:val="single"/>
              </w:rPr>
              <w:t>》（</w:t>
            </w:r>
            <w:r w:rsidR="00BA574E" w:rsidRPr="00BA574E">
              <w:rPr>
                <w:rFonts w:ascii="仿宋_GB2312" w:eastAsia="仿宋_GB2312" w:hAnsi="ˎ̥" w:cs="宋体" w:hint="eastAsia"/>
                <w:b/>
                <w:bCs/>
                <w:color w:val="FF0000"/>
                <w:kern w:val="0"/>
                <w:sz w:val="28"/>
                <w:szCs w:val="28"/>
                <w:u w:val="single"/>
              </w:rPr>
              <w:t>广药〔</w:t>
            </w:r>
            <w:r w:rsidR="00BA574E" w:rsidRPr="00BA574E">
              <w:rPr>
                <w:rFonts w:ascii="仿宋_GB2312" w:eastAsia="仿宋_GB2312" w:hAnsi="ˎ̥" w:cs="宋体"/>
                <w:b/>
                <w:bCs/>
                <w:color w:val="FF0000"/>
                <w:kern w:val="0"/>
                <w:sz w:val="28"/>
                <w:szCs w:val="28"/>
                <w:u w:val="single"/>
              </w:rPr>
              <w:t>2006〕211号</w:t>
            </w:r>
            <w:r w:rsidR="00013EB8" w:rsidRPr="001B5E6B">
              <w:rPr>
                <w:rFonts w:ascii="仿宋" w:eastAsia="仿宋" w:hAnsi="仿宋"/>
                <w:b/>
                <w:color w:val="FF0000"/>
                <w:sz w:val="28"/>
                <w:szCs w:val="28"/>
                <w:u w:val="single"/>
              </w:rPr>
              <w:t>）同时废止</w:t>
            </w:r>
            <w:r w:rsidRPr="00EC0260">
              <w:rPr>
                <w:rFonts w:ascii="仿宋_GB2312" w:eastAsia="仿宋_GB2312" w:hAnsi="宋体" w:hint="eastAsia"/>
                <w:sz w:val="28"/>
                <w:szCs w:val="28"/>
              </w:rPr>
              <w:t>。此前有关文件如与此相抵触的，以此文为准。</w:t>
            </w:r>
          </w:p>
        </w:tc>
        <w:tc>
          <w:tcPr>
            <w:tcW w:w="4253" w:type="dxa"/>
          </w:tcPr>
          <w:p w:rsidR="00D02AF8" w:rsidRPr="001E56E3" w:rsidRDefault="00013EB8" w:rsidP="00013EB8">
            <w:pPr>
              <w:jc w:val="left"/>
              <w:rPr>
                <w:rFonts w:ascii="仿宋_GB2312" w:eastAsia="仿宋_GB2312" w:hAnsi="宋体"/>
                <w:b/>
                <w:sz w:val="28"/>
                <w:szCs w:val="28"/>
                <w:u w:val="single"/>
              </w:rPr>
            </w:pPr>
            <w:r>
              <w:rPr>
                <w:rFonts w:ascii="仿宋_GB2312" w:eastAsia="仿宋_GB2312" w:hAnsi="宋体" w:hint="eastAsia"/>
                <w:b/>
                <w:sz w:val="28"/>
                <w:szCs w:val="28"/>
                <w:u w:val="single"/>
              </w:rPr>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Pr="00A72C63">
              <w:rPr>
                <w:rFonts w:ascii="微软雅黑" w:eastAsia="微软雅黑" w:hAnsi="微软雅黑" w:cs="宋体" w:hint="eastAsia"/>
                <w:color w:val="4B4B4B"/>
                <w:kern w:val="0"/>
                <w:sz w:val="24"/>
                <w:szCs w:val="24"/>
              </w:rPr>
              <w:t>第六十八条 本规定自2017年9月1日起施行。原《普通高等学校学生管理规定》（教育部令第21号）同时废止。其他有关文件规定与本规定不一致的，以本规定为准。</w:t>
            </w:r>
          </w:p>
        </w:tc>
      </w:tr>
      <w:tr w:rsidR="00D02AF8" w:rsidRPr="00696E2F" w:rsidTr="005E592C">
        <w:trPr>
          <w:jc w:val="center"/>
        </w:trPr>
        <w:tc>
          <w:tcPr>
            <w:tcW w:w="4253" w:type="dxa"/>
          </w:tcPr>
          <w:p w:rsidR="00D02AF8" w:rsidRPr="00EC0260" w:rsidRDefault="00D02AF8">
            <w:pPr>
              <w:rPr>
                <w:rFonts w:ascii="仿宋_GB2312" w:eastAsia="仿宋_GB2312" w:hAnsi="宋体"/>
                <w:sz w:val="28"/>
                <w:szCs w:val="28"/>
              </w:rPr>
            </w:pPr>
            <w:r w:rsidRPr="00EC0260">
              <w:rPr>
                <w:rFonts w:ascii="仿宋_GB2312" w:eastAsia="仿宋_GB2312" w:hAnsi="宋体" w:hint="eastAsia"/>
                <w:b/>
                <w:bCs/>
                <w:sz w:val="28"/>
                <w:szCs w:val="28"/>
              </w:rPr>
              <w:t xml:space="preserve">第三十四条 </w:t>
            </w:r>
            <w:r w:rsidRPr="00EC0260">
              <w:rPr>
                <w:rFonts w:ascii="仿宋_GB2312" w:eastAsia="仿宋_GB2312" w:hAnsi="宋体" w:hint="eastAsia"/>
                <w:sz w:val="28"/>
                <w:szCs w:val="28"/>
              </w:rPr>
              <w:t>本办法由监察处负责解释。</w:t>
            </w:r>
          </w:p>
        </w:tc>
        <w:tc>
          <w:tcPr>
            <w:tcW w:w="4253" w:type="dxa"/>
          </w:tcPr>
          <w:p w:rsidR="00D02AF8" w:rsidRPr="00EC0260" w:rsidRDefault="00D02AF8" w:rsidP="00AA486A">
            <w:pPr>
              <w:rPr>
                <w:rFonts w:ascii="仿宋_GB2312" w:eastAsia="仿宋_GB2312" w:hAnsi="宋体"/>
                <w:sz w:val="28"/>
                <w:szCs w:val="28"/>
              </w:rPr>
            </w:pPr>
            <w:r w:rsidRPr="00EC0260">
              <w:rPr>
                <w:rFonts w:ascii="仿宋_GB2312" w:eastAsia="仿宋_GB2312" w:hAnsi="宋体" w:hint="eastAsia"/>
                <w:b/>
                <w:bCs/>
                <w:sz w:val="28"/>
                <w:szCs w:val="28"/>
              </w:rPr>
              <w:t>第三十</w:t>
            </w:r>
            <w:r w:rsidR="00AA486A">
              <w:rPr>
                <w:rFonts w:ascii="仿宋_GB2312" w:eastAsia="仿宋_GB2312" w:hAnsi="宋体" w:hint="eastAsia"/>
                <w:b/>
                <w:bCs/>
                <w:sz w:val="28"/>
                <w:szCs w:val="28"/>
              </w:rPr>
              <w:t>四</w:t>
            </w:r>
            <w:r w:rsidRPr="00EC0260">
              <w:rPr>
                <w:rFonts w:ascii="仿宋_GB2312" w:eastAsia="仿宋_GB2312" w:hAnsi="宋体" w:hint="eastAsia"/>
                <w:b/>
                <w:bCs/>
                <w:sz w:val="28"/>
                <w:szCs w:val="28"/>
              </w:rPr>
              <w:t xml:space="preserve">条 </w:t>
            </w:r>
            <w:r w:rsidRPr="00EC0260">
              <w:rPr>
                <w:rFonts w:ascii="仿宋_GB2312" w:eastAsia="仿宋_GB2312" w:hAnsi="宋体" w:hint="eastAsia"/>
                <w:sz w:val="28"/>
                <w:szCs w:val="28"/>
              </w:rPr>
              <w:t>本办法由监察处负责解释。</w:t>
            </w:r>
          </w:p>
        </w:tc>
        <w:tc>
          <w:tcPr>
            <w:tcW w:w="4253" w:type="dxa"/>
          </w:tcPr>
          <w:p w:rsidR="00D02AF8" w:rsidRPr="001E56E3" w:rsidRDefault="00D02AF8" w:rsidP="00696E2F">
            <w:pPr>
              <w:jc w:val="center"/>
              <w:rPr>
                <w:rFonts w:ascii="仿宋_GB2312" w:eastAsia="仿宋_GB2312" w:hAnsi="宋体"/>
                <w:b/>
                <w:sz w:val="28"/>
                <w:szCs w:val="28"/>
                <w:u w:val="single"/>
              </w:rPr>
            </w:pPr>
          </w:p>
        </w:tc>
      </w:tr>
    </w:tbl>
    <w:p w:rsidR="001B7A5A" w:rsidRPr="00B82703" w:rsidRDefault="001B7A5A">
      <w:pPr>
        <w:rPr>
          <w:rFonts w:ascii="仿宋_GB2312" w:eastAsia="仿宋_GB2312" w:hAnsi="宋体"/>
          <w:sz w:val="32"/>
          <w:szCs w:val="32"/>
        </w:rPr>
      </w:pPr>
    </w:p>
    <w:sectPr w:rsidR="001B7A5A" w:rsidRPr="00B82703" w:rsidSect="00062476">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816" w:rsidRDefault="00457816" w:rsidP="0075019C">
      <w:r>
        <w:separator/>
      </w:r>
    </w:p>
  </w:endnote>
  <w:endnote w:type="continuationSeparator" w:id="0">
    <w:p w:rsidR="00457816" w:rsidRDefault="00457816" w:rsidP="007501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等线 Light">
    <w:altName w:val="微软雅黑"/>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243254"/>
      <w:docPartObj>
        <w:docPartGallery w:val="Page Numbers (Bottom of Page)"/>
        <w:docPartUnique/>
      </w:docPartObj>
    </w:sdtPr>
    <w:sdtContent>
      <w:p w:rsidR="0075019C" w:rsidRDefault="00EA6C3F">
        <w:pPr>
          <w:pStyle w:val="a5"/>
          <w:jc w:val="center"/>
        </w:pPr>
        <w:r>
          <w:fldChar w:fldCharType="begin"/>
        </w:r>
        <w:r w:rsidR="0075019C">
          <w:instrText>PAGE   \* MERGEFORMAT</w:instrText>
        </w:r>
        <w:r>
          <w:fldChar w:fldCharType="separate"/>
        </w:r>
        <w:r w:rsidR="00BA574E" w:rsidRPr="00BA574E">
          <w:rPr>
            <w:noProof/>
            <w:lang w:val="zh-CN"/>
          </w:rPr>
          <w:t>38</w:t>
        </w:r>
        <w:r>
          <w:fldChar w:fldCharType="end"/>
        </w:r>
      </w:p>
    </w:sdtContent>
  </w:sdt>
  <w:p w:rsidR="0075019C" w:rsidRDefault="007501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816" w:rsidRDefault="00457816" w:rsidP="0075019C">
      <w:r>
        <w:separator/>
      </w:r>
    </w:p>
  </w:footnote>
  <w:footnote w:type="continuationSeparator" w:id="0">
    <w:p w:rsidR="00457816" w:rsidRDefault="00457816" w:rsidP="007501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C3196"/>
    <w:multiLevelType w:val="hybridMultilevel"/>
    <w:tmpl w:val="0520E3AA"/>
    <w:lvl w:ilvl="0" w:tplc="2EEC8EE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B8E301A"/>
    <w:multiLevelType w:val="hybridMultilevel"/>
    <w:tmpl w:val="0D7EEC3C"/>
    <w:lvl w:ilvl="0" w:tplc="CF86DDB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7A5A"/>
    <w:rsid w:val="00013EB8"/>
    <w:rsid w:val="00040D24"/>
    <w:rsid w:val="000439E4"/>
    <w:rsid w:val="00056A27"/>
    <w:rsid w:val="00062476"/>
    <w:rsid w:val="00075C32"/>
    <w:rsid w:val="000D7EA3"/>
    <w:rsid w:val="000E3555"/>
    <w:rsid w:val="001123A1"/>
    <w:rsid w:val="001552E6"/>
    <w:rsid w:val="001B7A5A"/>
    <w:rsid w:val="001E56E3"/>
    <w:rsid w:val="001E7C93"/>
    <w:rsid w:val="001F152F"/>
    <w:rsid w:val="002016AC"/>
    <w:rsid w:val="00201F63"/>
    <w:rsid w:val="0021706E"/>
    <w:rsid w:val="00275356"/>
    <w:rsid w:val="00292CB4"/>
    <w:rsid w:val="002B6139"/>
    <w:rsid w:val="00311058"/>
    <w:rsid w:val="00314151"/>
    <w:rsid w:val="003272C5"/>
    <w:rsid w:val="003372E6"/>
    <w:rsid w:val="003509EA"/>
    <w:rsid w:val="00372CDC"/>
    <w:rsid w:val="00376B23"/>
    <w:rsid w:val="003D0EFE"/>
    <w:rsid w:val="00446CA5"/>
    <w:rsid w:val="00457816"/>
    <w:rsid w:val="00482BB3"/>
    <w:rsid w:val="00495099"/>
    <w:rsid w:val="004F1BED"/>
    <w:rsid w:val="005219F2"/>
    <w:rsid w:val="00540BAF"/>
    <w:rsid w:val="00543D25"/>
    <w:rsid w:val="00577069"/>
    <w:rsid w:val="005A3800"/>
    <w:rsid w:val="005C50A6"/>
    <w:rsid w:val="005C6D4C"/>
    <w:rsid w:val="005C7628"/>
    <w:rsid w:val="005C7C23"/>
    <w:rsid w:val="005D487F"/>
    <w:rsid w:val="005E592C"/>
    <w:rsid w:val="00602E71"/>
    <w:rsid w:val="00696E2F"/>
    <w:rsid w:val="006D1E75"/>
    <w:rsid w:val="00707863"/>
    <w:rsid w:val="00734174"/>
    <w:rsid w:val="0075019C"/>
    <w:rsid w:val="007D67BA"/>
    <w:rsid w:val="007E75C4"/>
    <w:rsid w:val="007F66EE"/>
    <w:rsid w:val="00824FBC"/>
    <w:rsid w:val="00854C7E"/>
    <w:rsid w:val="008777A4"/>
    <w:rsid w:val="008B56E6"/>
    <w:rsid w:val="008C3A1B"/>
    <w:rsid w:val="008F7221"/>
    <w:rsid w:val="00932640"/>
    <w:rsid w:val="00935FB6"/>
    <w:rsid w:val="00947490"/>
    <w:rsid w:val="009524B9"/>
    <w:rsid w:val="00963378"/>
    <w:rsid w:val="009860E2"/>
    <w:rsid w:val="00A57A2B"/>
    <w:rsid w:val="00A92186"/>
    <w:rsid w:val="00A9340F"/>
    <w:rsid w:val="00A96F31"/>
    <w:rsid w:val="00AA486A"/>
    <w:rsid w:val="00AC08F8"/>
    <w:rsid w:val="00AD5C4B"/>
    <w:rsid w:val="00AF5D25"/>
    <w:rsid w:val="00B03980"/>
    <w:rsid w:val="00B31BB0"/>
    <w:rsid w:val="00B82703"/>
    <w:rsid w:val="00BA574E"/>
    <w:rsid w:val="00BF2974"/>
    <w:rsid w:val="00BF52BF"/>
    <w:rsid w:val="00C20C2F"/>
    <w:rsid w:val="00C36196"/>
    <w:rsid w:val="00C72990"/>
    <w:rsid w:val="00C75AD7"/>
    <w:rsid w:val="00C85070"/>
    <w:rsid w:val="00CB2DEB"/>
    <w:rsid w:val="00CB5472"/>
    <w:rsid w:val="00CD70E7"/>
    <w:rsid w:val="00CF4C60"/>
    <w:rsid w:val="00D02AF8"/>
    <w:rsid w:val="00D13573"/>
    <w:rsid w:val="00D825EC"/>
    <w:rsid w:val="00DE3B17"/>
    <w:rsid w:val="00DE5F1D"/>
    <w:rsid w:val="00E124E8"/>
    <w:rsid w:val="00E34AEE"/>
    <w:rsid w:val="00E50031"/>
    <w:rsid w:val="00EA6C3F"/>
    <w:rsid w:val="00EB09FF"/>
    <w:rsid w:val="00EC0260"/>
    <w:rsid w:val="00ED6522"/>
    <w:rsid w:val="00EE12BF"/>
    <w:rsid w:val="00EE331F"/>
    <w:rsid w:val="00F150EE"/>
    <w:rsid w:val="00F25548"/>
    <w:rsid w:val="00F4798E"/>
    <w:rsid w:val="00F5430F"/>
    <w:rsid w:val="00FC4497"/>
    <w:rsid w:val="00FD7D37"/>
    <w:rsid w:val="00FE7839"/>
    <w:rsid w:val="00FF45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 w:type="paragraph" w:styleId="ab">
    <w:name w:val="List Paragraph"/>
    <w:basedOn w:val="a"/>
    <w:uiPriority w:val="34"/>
    <w:qFormat/>
    <w:rsid w:val="00F150E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webSettings.xml><?xml version="1.0" encoding="utf-8"?>
<w:webSettings xmlns:r="http://schemas.openxmlformats.org/officeDocument/2006/relationships" xmlns:w="http://schemas.openxmlformats.org/wordprocessingml/2006/main">
  <w:divs>
    <w:div w:id="820271151">
      <w:bodyDiv w:val="1"/>
      <w:marLeft w:val="0"/>
      <w:marRight w:val="0"/>
      <w:marTop w:val="0"/>
      <w:marBottom w:val="0"/>
      <w:divBdr>
        <w:top w:val="none" w:sz="0" w:space="0" w:color="auto"/>
        <w:left w:val="none" w:sz="0" w:space="0" w:color="auto"/>
        <w:bottom w:val="none" w:sz="0" w:space="0" w:color="auto"/>
        <w:right w:val="none" w:sz="0" w:space="0" w:color="auto"/>
      </w:divBdr>
    </w:div>
    <w:div w:id="994652230">
      <w:bodyDiv w:val="1"/>
      <w:marLeft w:val="0"/>
      <w:marRight w:val="0"/>
      <w:marTop w:val="0"/>
      <w:marBottom w:val="0"/>
      <w:divBdr>
        <w:top w:val="none" w:sz="0" w:space="0" w:color="auto"/>
        <w:left w:val="none" w:sz="0" w:space="0" w:color="auto"/>
        <w:bottom w:val="none" w:sz="0" w:space="0" w:color="auto"/>
        <w:right w:val="none" w:sz="0" w:space="0" w:color="auto"/>
      </w:divBdr>
    </w:div>
    <w:div w:id="1245149018">
      <w:bodyDiv w:val="1"/>
      <w:marLeft w:val="0"/>
      <w:marRight w:val="0"/>
      <w:marTop w:val="0"/>
      <w:marBottom w:val="0"/>
      <w:divBdr>
        <w:top w:val="none" w:sz="0" w:space="0" w:color="auto"/>
        <w:left w:val="none" w:sz="0" w:space="0" w:color="auto"/>
        <w:bottom w:val="none" w:sz="0" w:space="0" w:color="auto"/>
        <w:right w:val="none" w:sz="0" w:space="0" w:color="auto"/>
      </w:divBdr>
    </w:div>
    <w:div w:id="167414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561B3-0B81-440A-AC0A-22B4EA720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38</Pages>
  <Words>1384</Words>
  <Characters>7894</Characters>
  <Application>Microsoft Office Word</Application>
  <DocSecurity>0</DocSecurity>
  <Lines>65</Lines>
  <Paragraphs>18</Paragraphs>
  <ScaleCrop>false</ScaleCrop>
  <Company/>
  <LinksUpToDate>false</LinksUpToDate>
  <CharactersWithSpaces>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zhan</dc:creator>
  <cp:keywords/>
  <dc:description/>
  <cp:lastModifiedBy>Administrator</cp:lastModifiedBy>
  <cp:revision>62</cp:revision>
  <dcterms:created xsi:type="dcterms:W3CDTF">2017-04-01T02:12:00Z</dcterms:created>
  <dcterms:modified xsi:type="dcterms:W3CDTF">2017-06-23T01:02:00Z</dcterms:modified>
</cp:coreProperties>
</file>