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62D" w:rsidRPr="00C735D7" w:rsidRDefault="008C462D" w:rsidP="008C462D">
      <w:pPr>
        <w:widowControl/>
        <w:shd w:val="clear" w:color="auto" w:fill="FFFFFF"/>
        <w:spacing w:before="100" w:beforeAutospacing="1" w:after="100" w:afterAutospacing="1" w:line="450" w:lineRule="atLeast"/>
        <w:jc w:val="center"/>
        <w:rPr>
          <w:rFonts w:ascii="microsoft yahei" w:eastAsia="宋体" w:hAnsi="microsoft yahei" w:cs="宋体" w:hint="eastAsia"/>
          <w:kern w:val="0"/>
          <w:sz w:val="52"/>
          <w:szCs w:val="52"/>
        </w:rPr>
      </w:pPr>
      <w:r w:rsidRPr="00C735D7">
        <w:rPr>
          <w:rFonts w:ascii="microsoft yahei" w:eastAsia="宋体" w:hAnsi="microsoft yahei" w:cs="宋体"/>
          <w:b/>
          <w:bCs/>
          <w:color w:val="E53333"/>
          <w:kern w:val="0"/>
          <w:sz w:val="52"/>
          <w:szCs w:val="52"/>
        </w:rPr>
        <w:t>广</w:t>
      </w:r>
      <w:r w:rsidRPr="00C735D7">
        <w:rPr>
          <w:rFonts w:ascii="microsoft yahei" w:eastAsia="宋体" w:hAnsi="microsoft yahei" w:cs="宋体"/>
          <w:b/>
          <w:bCs/>
          <w:color w:val="E53333"/>
          <w:kern w:val="0"/>
          <w:sz w:val="52"/>
          <w:szCs w:val="52"/>
        </w:rPr>
        <w:t xml:space="preserve"> </w:t>
      </w:r>
      <w:r w:rsidRPr="00C735D7">
        <w:rPr>
          <w:rFonts w:ascii="microsoft yahei" w:eastAsia="宋体" w:hAnsi="microsoft yahei" w:cs="宋体"/>
          <w:b/>
          <w:bCs/>
          <w:color w:val="E53333"/>
          <w:kern w:val="0"/>
          <w:sz w:val="52"/>
          <w:szCs w:val="52"/>
        </w:rPr>
        <w:t>东</w:t>
      </w:r>
      <w:r w:rsidRPr="00C735D7">
        <w:rPr>
          <w:rFonts w:ascii="microsoft yahei" w:eastAsia="宋体" w:hAnsi="microsoft yahei" w:cs="宋体"/>
          <w:b/>
          <w:bCs/>
          <w:color w:val="E53333"/>
          <w:kern w:val="0"/>
          <w:sz w:val="52"/>
          <w:szCs w:val="52"/>
        </w:rPr>
        <w:t xml:space="preserve"> </w:t>
      </w:r>
      <w:r w:rsidRPr="00C735D7">
        <w:rPr>
          <w:rFonts w:ascii="microsoft yahei" w:eastAsia="宋体" w:hAnsi="microsoft yahei" w:cs="宋体"/>
          <w:b/>
          <w:bCs/>
          <w:color w:val="E53333"/>
          <w:kern w:val="0"/>
          <w:sz w:val="52"/>
          <w:szCs w:val="52"/>
        </w:rPr>
        <w:t>药</w:t>
      </w:r>
      <w:r w:rsidRPr="00C735D7">
        <w:rPr>
          <w:rFonts w:ascii="microsoft yahei" w:eastAsia="宋体" w:hAnsi="microsoft yahei" w:cs="宋体"/>
          <w:b/>
          <w:bCs/>
          <w:color w:val="E53333"/>
          <w:kern w:val="0"/>
          <w:sz w:val="52"/>
          <w:szCs w:val="52"/>
        </w:rPr>
        <w:t xml:space="preserve"> </w:t>
      </w:r>
      <w:r w:rsidRPr="00C735D7">
        <w:rPr>
          <w:rFonts w:ascii="microsoft yahei" w:eastAsia="宋体" w:hAnsi="microsoft yahei" w:cs="宋体"/>
          <w:b/>
          <w:bCs/>
          <w:color w:val="E53333"/>
          <w:kern w:val="0"/>
          <w:sz w:val="52"/>
          <w:szCs w:val="52"/>
        </w:rPr>
        <w:t>科</w:t>
      </w:r>
      <w:r w:rsidRPr="00C735D7">
        <w:rPr>
          <w:rFonts w:ascii="microsoft yahei" w:eastAsia="宋体" w:hAnsi="microsoft yahei" w:cs="宋体"/>
          <w:b/>
          <w:bCs/>
          <w:color w:val="E53333"/>
          <w:kern w:val="0"/>
          <w:sz w:val="52"/>
          <w:szCs w:val="52"/>
        </w:rPr>
        <w:t xml:space="preserve"> </w:t>
      </w:r>
      <w:r w:rsidRPr="00C735D7">
        <w:rPr>
          <w:rFonts w:ascii="microsoft yahei" w:eastAsia="宋体" w:hAnsi="microsoft yahei" w:cs="宋体"/>
          <w:b/>
          <w:bCs/>
          <w:color w:val="E53333"/>
          <w:kern w:val="0"/>
          <w:sz w:val="52"/>
          <w:szCs w:val="52"/>
        </w:rPr>
        <w:t>大</w:t>
      </w:r>
      <w:r w:rsidRPr="00C735D7">
        <w:rPr>
          <w:rFonts w:ascii="microsoft yahei" w:eastAsia="宋体" w:hAnsi="microsoft yahei" w:cs="宋体"/>
          <w:b/>
          <w:bCs/>
          <w:color w:val="E53333"/>
          <w:kern w:val="0"/>
          <w:sz w:val="52"/>
          <w:szCs w:val="52"/>
        </w:rPr>
        <w:t xml:space="preserve"> </w:t>
      </w:r>
      <w:r w:rsidRPr="00C735D7">
        <w:rPr>
          <w:rFonts w:ascii="microsoft yahei" w:eastAsia="宋体" w:hAnsi="microsoft yahei" w:cs="宋体"/>
          <w:b/>
          <w:bCs/>
          <w:color w:val="E53333"/>
          <w:kern w:val="0"/>
          <w:sz w:val="52"/>
          <w:szCs w:val="52"/>
        </w:rPr>
        <w:t>学</w:t>
      </w:r>
      <w:r w:rsidRPr="00C735D7">
        <w:rPr>
          <w:rFonts w:ascii="microsoft yahei" w:eastAsia="宋体" w:hAnsi="microsoft yahei" w:cs="宋体"/>
          <w:b/>
          <w:bCs/>
          <w:color w:val="E53333"/>
          <w:kern w:val="0"/>
          <w:sz w:val="52"/>
          <w:szCs w:val="52"/>
        </w:rPr>
        <w:t xml:space="preserve"> </w:t>
      </w:r>
      <w:r w:rsidRPr="00C735D7">
        <w:rPr>
          <w:rFonts w:ascii="microsoft yahei" w:eastAsia="宋体" w:hAnsi="microsoft yahei" w:cs="宋体"/>
          <w:b/>
          <w:bCs/>
          <w:color w:val="E53333"/>
          <w:kern w:val="0"/>
          <w:sz w:val="52"/>
          <w:szCs w:val="52"/>
        </w:rPr>
        <w:t>文</w:t>
      </w:r>
      <w:r w:rsidRPr="00C735D7">
        <w:rPr>
          <w:rFonts w:ascii="microsoft yahei" w:eastAsia="宋体" w:hAnsi="microsoft yahei" w:cs="宋体"/>
          <w:b/>
          <w:bCs/>
          <w:color w:val="E53333"/>
          <w:kern w:val="0"/>
          <w:sz w:val="52"/>
          <w:szCs w:val="52"/>
        </w:rPr>
        <w:t xml:space="preserve"> </w:t>
      </w:r>
      <w:r w:rsidRPr="00C735D7">
        <w:rPr>
          <w:rFonts w:ascii="microsoft yahei" w:eastAsia="宋体" w:hAnsi="microsoft yahei" w:cs="宋体"/>
          <w:b/>
          <w:bCs/>
          <w:color w:val="E53333"/>
          <w:kern w:val="0"/>
          <w:sz w:val="52"/>
          <w:szCs w:val="52"/>
        </w:rPr>
        <w:t>件</w:t>
      </w:r>
    </w:p>
    <w:p w:rsidR="008C462D" w:rsidRPr="00E81CA7" w:rsidRDefault="008C462D" w:rsidP="008C462D">
      <w:pPr>
        <w:widowControl/>
        <w:shd w:val="clear" w:color="auto" w:fill="FFFFFF"/>
        <w:spacing w:before="100" w:beforeAutospacing="1" w:after="100" w:afterAutospacing="1" w:line="450" w:lineRule="atLeast"/>
        <w:jc w:val="center"/>
        <w:rPr>
          <w:rFonts w:ascii="microsoft yahei" w:eastAsia="宋体" w:hAnsi="microsoft yahei" w:cs="宋体" w:hint="eastAsia"/>
          <w:kern w:val="0"/>
          <w:sz w:val="20"/>
          <w:szCs w:val="20"/>
        </w:rPr>
      </w:pPr>
      <w:r w:rsidRPr="00E81CA7">
        <w:rPr>
          <w:rFonts w:ascii="microsoft yahei" w:eastAsia="宋体" w:hAnsi="microsoft yahei" w:cs="宋体"/>
          <w:kern w:val="0"/>
          <w:sz w:val="24"/>
          <w:szCs w:val="24"/>
        </w:rPr>
        <w:t>广药大〔</w:t>
      </w:r>
      <w:r w:rsidRPr="00E81CA7">
        <w:rPr>
          <w:rFonts w:ascii="microsoft yahei" w:eastAsia="宋体" w:hAnsi="microsoft yahei" w:cs="宋体"/>
          <w:kern w:val="0"/>
          <w:sz w:val="24"/>
          <w:szCs w:val="24"/>
        </w:rPr>
        <w:t>2017</w:t>
      </w:r>
      <w:r w:rsidRPr="00E81CA7">
        <w:rPr>
          <w:rFonts w:ascii="microsoft yahei" w:eastAsia="宋体" w:hAnsi="microsoft yahei" w:cs="宋体"/>
          <w:kern w:val="0"/>
          <w:sz w:val="24"/>
          <w:szCs w:val="24"/>
        </w:rPr>
        <w:t>〕</w:t>
      </w:r>
      <w:r w:rsidRPr="00E81CA7">
        <w:rPr>
          <w:rFonts w:ascii="microsoft yahei" w:eastAsia="宋体" w:hAnsi="microsoft yahei" w:cs="宋体"/>
          <w:kern w:val="0"/>
          <w:sz w:val="24"/>
          <w:szCs w:val="24"/>
        </w:rPr>
        <w:t xml:space="preserve">25 </w:t>
      </w:r>
      <w:r w:rsidRPr="00E81CA7">
        <w:rPr>
          <w:rFonts w:ascii="microsoft yahei" w:eastAsia="宋体" w:hAnsi="microsoft yahei" w:cs="宋体"/>
          <w:kern w:val="0"/>
          <w:sz w:val="24"/>
          <w:szCs w:val="24"/>
        </w:rPr>
        <w:t>号</w:t>
      </w:r>
    </w:p>
    <w:p w:rsidR="008C462D" w:rsidRPr="00E81CA7" w:rsidRDefault="00BE3202" w:rsidP="008C462D">
      <w:pPr>
        <w:widowControl/>
        <w:shd w:val="clear" w:color="auto" w:fill="FFFFFF"/>
        <w:spacing w:line="450" w:lineRule="atLeast"/>
        <w:jc w:val="left"/>
        <w:rPr>
          <w:rFonts w:ascii="microsoft yahei" w:eastAsia="宋体" w:hAnsi="microsoft yahei" w:cs="宋体" w:hint="eastAsia"/>
          <w:kern w:val="0"/>
          <w:szCs w:val="21"/>
        </w:rPr>
      </w:pPr>
      <w:r w:rsidRPr="00BE3202">
        <w:rPr>
          <w:rFonts w:ascii="microsoft yahei" w:eastAsia="宋体" w:hAnsi="microsoft yahei" w:cs="宋体"/>
          <w:kern w:val="0"/>
          <w:szCs w:val="21"/>
        </w:rPr>
        <w:pict>
          <v:rect id="_x0000_i1025" style="width:0;height:1.5pt" o:hralign="center" o:hrstd="t" o:hr="t" fillcolor="#a0a0a0" stroked="f"/>
        </w:pict>
      </w:r>
    </w:p>
    <w:p w:rsidR="008C462D" w:rsidRPr="00E81CA7" w:rsidRDefault="008C462D" w:rsidP="008C462D">
      <w:pPr>
        <w:widowControl/>
        <w:shd w:val="clear" w:color="auto" w:fill="FFFFFF"/>
        <w:spacing w:before="100" w:beforeAutospacing="1" w:after="100" w:afterAutospacing="1" w:line="450" w:lineRule="atLeast"/>
        <w:jc w:val="center"/>
        <w:rPr>
          <w:rFonts w:ascii="microsoft yahei" w:eastAsia="宋体" w:hAnsi="microsoft yahei" w:cs="宋体" w:hint="eastAsia"/>
          <w:kern w:val="0"/>
          <w:sz w:val="20"/>
          <w:szCs w:val="20"/>
        </w:rPr>
      </w:pPr>
      <w:r w:rsidRPr="00E81CA7">
        <w:rPr>
          <w:rFonts w:ascii="microsoft yahei" w:eastAsia="宋体" w:hAnsi="microsoft yahei" w:cs="宋体"/>
          <w:b/>
          <w:bCs/>
          <w:kern w:val="0"/>
          <w:sz w:val="36"/>
        </w:rPr>
        <w:t>关于印发《广东药科大学本科学生奖学金</w:t>
      </w:r>
    </w:p>
    <w:p w:rsidR="008C462D" w:rsidRPr="00E81CA7" w:rsidRDefault="008C462D" w:rsidP="008C462D">
      <w:pPr>
        <w:widowControl/>
        <w:shd w:val="clear" w:color="auto" w:fill="FFFFFF"/>
        <w:spacing w:before="100" w:beforeAutospacing="1" w:after="100" w:afterAutospacing="1" w:line="450" w:lineRule="atLeast"/>
        <w:jc w:val="center"/>
        <w:rPr>
          <w:rFonts w:ascii="microsoft yahei" w:eastAsia="宋体" w:hAnsi="microsoft yahei" w:cs="宋体" w:hint="eastAsia"/>
          <w:kern w:val="0"/>
          <w:sz w:val="20"/>
          <w:szCs w:val="20"/>
        </w:rPr>
      </w:pPr>
      <w:r w:rsidRPr="00E81CA7">
        <w:rPr>
          <w:rFonts w:ascii="microsoft yahei" w:eastAsia="宋体" w:hAnsi="microsoft yahei" w:cs="宋体"/>
          <w:b/>
          <w:bCs/>
          <w:kern w:val="0"/>
          <w:sz w:val="36"/>
        </w:rPr>
        <w:t>实施办法（修订）》的通知</w:t>
      </w:r>
    </w:p>
    <w:p w:rsidR="00ED3D1C" w:rsidRDefault="00ED3D1C" w:rsidP="0002466E">
      <w:pPr>
        <w:widowControl/>
        <w:shd w:val="clear" w:color="auto" w:fill="FFFFFF"/>
        <w:spacing w:before="100" w:beforeAutospacing="1" w:after="100" w:afterAutospacing="1" w:line="450" w:lineRule="atLeast"/>
        <w:ind w:left="560" w:hangingChars="200" w:hanging="560"/>
        <w:jc w:val="left"/>
        <w:rPr>
          <w:rFonts w:ascii="microsoft yahei" w:eastAsia="宋体" w:hAnsi="microsoft yahei" w:cs="宋体" w:hint="eastAsia"/>
          <w:kern w:val="0"/>
          <w:sz w:val="28"/>
          <w:szCs w:val="28"/>
        </w:rPr>
      </w:pPr>
    </w:p>
    <w:p w:rsidR="0002466E" w:rsidRDefault="008C462D" w:rsidP="0002466E">
      <w:pPr>
        <w:widowControl/>
        <w:shd w:val="clear" w:color="auto" w:fill="FFFFFF"/>
        <w:spacing w:before="100" w:beforeAutospacing="1" w:after="100" w:afterAutospacing="1" w:line="450" w:lineRule="atLeast"/>
        <w:ind w:left="560" w:hangingChars="200" w:hanging="560"/>
        <w:jc w:val="left"/>
        <w:rPr>
          <w:rFonts w:ascii="microsoft yahei" w:eastAsia="宋体" w:hAnsi="microsoft yahei" w:cs="宋体" w:hint="eastAsia"/>
          <w:kern w:val="0"/>
          <w:sz w:val="28"/>
          <w:szCs w:val="28"/>
        </w:rPr>
      </w:pPr>
      <w:r w:rsidRPr="00E81CA7">
        <w:rPr>
          <w:rFonts w:ascii="microsoft yahei" w:eastAsia="宋体" w:hAnsi="microsoft yahei" w:cs="宋体"/>
          <w:kern w:val="0"/>
          <w:sz w:val="28"/>
          <w:szCs w:val="28"/>
        </w:rPr>
        <w:t>各校区，附属第一医院，各学院，部、馆、处、室，直属单位：</w:t>
      </w:r>
    </w:p>
    <w:p w:rsidR="008C462D" w:rsidRPr="00E81CA7" w:rsidRDefault="008C462D" w:rsidP="0002466E">
      <w:pPr>
        <w:widowControl/>
        <w:shd w:val="clear" w:color="auto" w:fill="FFFFFF"/>
        <w:spacing w:before="100" w:beforeAutospacing="1" w:after="100" w:afterAutospacing="1" w:line="450" w:lineRule="atLeast"/>
        <w:ind w:firstLineChars="200" w:firstLine="560"/>
        <w:jc w:val="left"/>
        <w:rPr>
          <w:rFonts w:ascii="microsoft yahei" w:eastAsia="宋体" w:hAnsi="microsoft yahei" w:cs="宋体" w:hint="eastAsia"/>
          <w:kern w:val="0"/>
          <w:sz w:val="28"/>
          <w:szCs w:val="28"/>
        </w:rPr>
      </w:pPr>
      <w:r w:rsidRPr="00E81CA7">
        <w:rPr>
          <w:rFonts w:ascii="microsoft yahei" w:eastAsia="宋体" w:hAnsi="microsoft yahei" w:cs="宋体"/>
          <w:kern w:val="0"/>
          <w:sz w:val="28"/>
          <w:szCs w:val="28"/>
        </w:rPr>
        <w:t>《广东药科大学本科学生奖学金实施办法（修订）》经广东药科大学</w:t>
      </w:r>
      <w:r w:rsidRPr="00E81CA7">
        <w:rPr>
          <w:rFonts w:ascii="microsoft yahei" w:eastAsia="宋体" w:hAnsi="microsoft yahei" w:cs="宋体"/>
          <w:kern w:val="0"/>
          <w:sz w:val="28"/>
          <w:szCs w:val="28"/>
        </w:rPr>
        <w:t>2016</w:t>
      </w:r>
      <w:r w:rsidRPr="00E81CA7">
        <w:rPr>
          <w:rFonts w:ascii="microsoft yahei" w:eastAsia="宋体" w:hAnsi="microsoft yahei" w:cs="宋体"/>
          <w:kern w:val="0"/>
          <w:sz w:val="28"/>
          <w:szCs w:val="28"/>
        </w:rPr>
        <w:t>年校长办公会第</w:t>
      </w:r>
      <w:r w:rsidRPr="00E81CA7">
        <w:rPr>
          <w:rFonts w:ascii="microsoft yahei" w:eastAsia="宋体" w:hAnsi="microsoft yahei" w:cs="宋体"/>
          <w:kern w:val="0"/>
          <w:sz w:val="28"/>
          <w:szCs w:val="28"/>
        </w:rPr>
        <w:t>25</w:t>
      </w:r>
      <w:r w:rsidRPr="00E81CA7">
        <w:rPr>
          <w:rFonts w:ascii="microsoft yahei" w:eastAsia="宋体" w:hAnsi="microsoft yahei" w:cs="宋体"/>
          <w:kern w:val="0"/>
          <w:sz w:val="28"/>
          <w:szCs w:val="28"/>
        </w:rPr>
        <w:t>次会议讨论通过，现印发给你们，请遵照执行。</w:t>
      </w:r>
    </w:p>
    <w:p w:rsidR="0002466E" w:rsidRDefault="0002466E" w:rsidP="008C462D">
      <w:pPr>
        <w:widowControl/>
        <w:shd w:val="clear" w:color="auto" w:fill="FFFFFF"/>
        <w:spacing w:before="100" w:beforeAutospacing="1" w:after="100" w:afterAutospacing="1" w:line="450" w:lineRule="atLeast"/>
        <w:jc w:val="right"/>
        <w:rPr>
          <w:rFonts w:ascii="microsoft yahei" w:eastAsia="宋体" w:hAnsi="microsoft yahei" w:cs="宋体" w:hint="eastAsia"/>
          <w:kern w:val="0"/>
          <w:sz w:val="28"/>
          <w:szCs w:val="28"/>
        </w:rPr>
      </w:pPr>
    </w:p>
    <w:p w:rsidR="00B96DFB" w:rsidRPr="008C462D" w:rsidRDefault="008C462D" w:rsidP="008C462D">
      <w:pPr>
        <w:widowControl/>
        <w:shd w:val="clear" w:color="auto" w:fill="FFFFFF"/>
        <w:spacing w:before="100" w:beforeAutospacing="1" w:after="100" w:afterAutospacing="1" w:line="450" w:lineRule="atLeast"/>
        <w:jc w:val="right"/>
        <w:rPr>
          <w:rFonts w:ascii="microsoft yahei" w:eastAsia="宋体" w:hAnsi="microsoft yahei" w:cs="宋体" w:hint="eastAsia"/>
          <w:kern w:val="0"/>
          <w:sz w:val="28"/>
          <w:szCs w:val="28"/>
        </w:rPr>
      </w:pPr>
      <w:r w:rsidRPr="00E81CA7">
        <w:rPr>
          <w:rFonts w:ascii="microsoft yahei" w:eastAsia="宋体" w:hAnsi="microsoft yahei" w:cs="宋体"/>
          <w:kern w:val="0"/>
          <w:sz w:val="28"/>
          <w:szCs w:val="28"/>
        </w:rPr>
        <w:br/>
      </w:r>
      <w:r w:rsidR="00B96DFB" w:rsidRPr="008C462D">
        <w:rPr>
          <w:rFonts w:ascii="microsoft yahei" w:eastAsia="宋体" w:hAnsi="microsoft yahei" w:cs="宋体"/>
          <w:kern w:val="0"/>
          <w:sz w:val="28"/>
          <w:szCs w:val="28"/>
        </w:rPr>
        <w:t>广东药科大学</w:t>
      </w:r>
      <w:r w:rsidR="00B96DFB" w:rsidRPr="008C462D">
        <w:rPr>
          <w:rFonts w:ascii="microsoft yahei" w:eastAsia="宋体" w:hAnsi="microsoft yahei" w:cs="宋体"/>
          <w:kern w:val="0"/>
          <w:sz w:val="28"/>
          <w:szCs w:val="28"/>
        </w:rPr>
        <w:br/>
        <w:t>2017</w:t>
      </w:r>
      <w:r w:rsidR="00B96DFB" w:rsidRPr="008C462D">
        <w:rPr>
          <w:rFonts w:ascii="microsoft yahei" w:eastAsia="宋体" w:hAnsi="microsoft yahei" w:cs="宋体"/>
          <w:kern w:val="0"/>
          <w:sz w:val="28"/>
          <w:szCs w:val="28"/>
        </w:rPr>
        <w:t>年</w:t>
      </w:r>
      <w:r w:rsidR="00B96DFB" w:rsidRPr="008C462D">
        <w:rPr>
          <w:rFonts w:ascii="microsoft yahei" w:eastAsia="宋体" w:hAnsi="microsoft yahei" w:cs="宋体"/>
          <w:kern w:val="0"/>
          <w:sz w:val="28"/>
          <w:szCs w:val="28"/>
        </w:rPr>
        <w:t>3</w:t>
      </w:r>
      <w:r w:rsidR="00B96DFB" w:rsidRPr="008C462D">
        <w:rPr>
          <w:rFonts w:ascii="microsoft yahei" w:eastAsia="宋体" w:hAnsi="microsoft yahei" w:cs="宋体"/>
          <w:kern w:val="0"/>
          <w:sz w:val="28"/>
          <w:szCs w:val="28"/>
        </w:rPr>
        <w:t>月</w:t>
      </w:r>
      <w:r w:rsidR="00B96DFB" w:rsidRPr="008C462D">
        <w:rPr>
          <w:rFonts w:ascii="microsoft yahei" w:eastAsia="宋体" w:hAnsi="microsoft yahei" w:cs="宋体"/>
          <w:kern w:val="0"/>
          <w:sz w:val="28"/>
          <w:szCs w:val="28"/>
        </w:rPr>
        <w:t>20</w:t>
      </w:r>
      <w:r w:rsidR="00B96DFB" w:rsidRPr="008C462D">
        <w:rPr>
          <w:rFonts w:ascii="microsoft yahei" w:eastAsia="宋体" w:hAnsi="microsoft yahei" w:cs="宋体"/>
          <w:kern w:val="0"/>
          <w:sz w:val="28"/>
          <w:szCs w:val="28"/>
        </w:rPr>
        <w:t>日</w:t>
      </w:r>
    </w:p>
    <w:p w:rsidR="008C462D" w:rsidRDefault="008C462D" w:rsidP="008C462D">
      <w:pPr>
        <w:widowControl/>
        <w:shd w:val="clear" w:color="auto" w:fill="FFFFFF"/>
        <w:spacing w:before="100" w:beforeAutospacing="1" w:after="100" w:afterAutospacing="1" w:line="450" w:lineRule="atLeast"/>
        <w:jc w:val="right"/>
        <w:rPr>
          <w:rFonts w:ascii="microsoft yahei" w:eastAsia="宋体" w:hAnsi="microsoft yahei" w:cs="宋体" w:hint="eastAsia"/>
          <w:kern w:val="0"/>
          <w:sz w:val="28"/>
          <w:szCs w:val="28"/>
        </w:rPr>
      </w:pPr>
    </w:p>
    <w:p w:rsidR="008C462D" w:rsidRDefault="008C462D" w:rsidP="008C462D">
      <w:pPr>
        <w:widowControl/>
        <w:shd w:val="clear" w:color="auto" w:fill="FFFFFF"/>
        <w:spacing w:before="100" w:beforeAutospacing="1" w:after="100" w:afterAutospacing="1" w:line="450" w:lineRule="atLeast"/>
        <w:jc w:val="right"/>
        <w:rPr>
          <w:rFonts w:ascii="microsoft yahei" w:eastAsia="宋体" w:hAnsi="microsoft yahei" w:cs="宋体" w:hint="eastAsia"/>
          <w:kern w:val="0"/>
          <w:sz w:val="28"/>
          <w:szCs w:val="28"/>
        </w:rPr>
      </w:pPr>
    </w:p>
    <w:p w:rsidR="008C462D" w:rsidRDefault="008C462D" w:rsidP="008C462D">
      <w:pPr>
        <w:widowControl/>
        <w:shd w:val="clear" w:color="auto" w:fill="FFFFFF"/>
        <w:spacing w:before="100" w:beforeAutospacing="1" w:after="100" w:afterAutospacing="1" w:line="450" w:lineRule="atLeast"/>
        <w:jc w:val="right"/>
        <w:rPr>
          <w:rFonts w:ascii="microsoft yahei" w:eastAsia="宋体" w:hAnsi="microsoft yahei" w:cs="宋体" w:hint="eastAsia"/>
          <w:kern w:val="0"/>
          <w:sz w:val="28"/>
          <w:szCs w:val="28"/>
        </w:rPr>
      </w:pPr>
    </w:p>
    <w:p w:rsidR="00856E49" w:rsidRPr="00B722E1" w:rsidRDefault="00856E49" w:rsidP="00856E49">
      <w:pPr>
        <w:pStyle w:val="a7"/>
        <w:spacing w:line="760" w:lineRule="exact"/>
        <w:jc w:val="center"/>
        <w:rPr>
          <w:rFonts w:ascii="方正小标宋简体" w:eastAsia="方正小标宋简体" w:hAnsi="宋体" w:cs="Times New Roman"/>
          <w:spacing w:val="-6"/>
          <w:sz w:val="44"/>
          <w:szCs w:val="44"/>
        </w:rPr>
      </w:pPr>
      <w:r w:rsidRPr="00B722E1">
        <w:rPr>
          <w:rFonts w:ascii="方正小标宋简体" w:eastAsia="方正小标宋简体" w:hAnsi="宋体" w:cs="Times New Roman" w:hint="eastAsia"/>
          <w:spacing w:val="-6"/>
          <w:sz w:val="44"/>
          <w:szCs w:val="44"/>
        </w:rPr>
        <w:lastRenderedPageBreak/>
        <w:t>广东药科大学本科学生奖学金实施办法</w:t>
      </w:r>
    </w:p>
    <w:p w:rsidR="00856E49" w:rsidRPr="00B722E1" w:rsidRDefault="00856E49" w:rsidP="00856E49">
      <w:pPr>
        <w:pStyle w:val="a7"/>
        <w:spacing w:line="760" w:lineRule="exact"/>
        <w:jc w:val="center"/>
        <w:rPr>
          <w:rFonts w:ascii="方正小标宋简体" w:eastAsia="方正小标宋简体" w:hAnsi="宋体" w:cs="Times New Roman"/>
          <w:spacing w:val="-6"/>
          <w:sz w:val="32"/>
          <w:szCs w:val="32"/>
        </w:rPr>
      </w:pPr>
      <w:r w:rsidRPr="00B722E1">
        <w:rPr>
          <w:rFonts w:ascii="方正小标宋简体" w:eastAsia="方正小标宋简体" w:hAnsi="宋体" w:cs="Times New Roman" w:hint="eastAsia"/>
          <w:spacing w:val="-6"/>
          <w:sz w:val="32"/>
          <w:szCs w:val="32"/>
        </w:rPr>
        <w:t>（修订）</w:t>
      </w:r>
    </w:p>
    <w:p w:rsidR="00856E49" w:rsidRDefault="00856E49" w:rsidP="00856E49">
      <w:pPr>
        <w:pStyle w:val="a7"/>
        <w:spacing w:line="520" w:lineRule="exact"/>
        <w:ind w:firstLineChars="200" w:firstLine="643"/>
        <w:rPr>
          <w:rFonts w:ascii="仿宋" w:eastAsia="仿宋" w:hAnsi="仿宋"/>
          <w:b/>
          <w:sz w:val="32"/>
          <w:szCs w:val="32"/>
        </w:rPr>
      </w:pP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hint="eastAsia"/>
          <w:b/>
          <w:sz w:val="32"/>
          <w:szCs w:val="32"/>
        </w:rPr>
        <w:t>第一条</w:t>
      </w:r>
      <w:r>
        <w:rPr>
          <w:rFonts w:ascii="仿宋_GB2312" w:eastAsia="仿宋_GB2312" w:hAnsi="仿宋" w:hint="eastAsia"/>
          <w:b/>
          <w:sz w:val="32"/>
          <w:szCs w:val="32"/>
        </w:rPr>
        <w:t xml:space="preserve"> </w:t>
      </w:r>
      <w:r w:rsidRPr="00B722E1">
        <w:rPr>
          <w:rFonts w:ascii="仿宋_GB2312" w:eastAsia="仿宋_GB2312" w:hAnsi="仿宋" w:cs="Times New Roman" w:hint="eastAsia"/>
          <w:sz w:val="32"/>
          <w:szCs w:val="32"/>
        </w:rPr>
        <w:t>为全面贯彻党的教育方针和《高等教育法》，大力推进我校大学生创新创业行动，切实提高大学生的综合素质，树立先进典型，表彰优秀学生，促进优良校风学风建设，结合本校实际，特修订本办法。</w:t>
      </w:r>
    </w:p>
    <w:p w:rsidR="00856E49" w:rsidRPr="00B722E1" w:rsidRDefault="00856E49" w:rsidP="00856E49">
      <w:pPr>
        <w:adjustRightInd w:val="0"/>
        <w:snapToGrid w:val="0"/>
        <w:spacing w:line="560" w:lineRule="exact"/>
        <w:ind w:firstLineChars="200" w:firstLine="640"/>
        <w:rPr>
          <w:rFonts w:ascii="仿宋_GB2312" w:eastAsia="仿宋_GB2312" w:hAnsi="仿宋"/>
          <w:sz w:val="32"/>
          <w:szCs w:val="32"/>
        </w:rPr>
      </w:pPr>
      <w:r w:rsidRPr="00B722E1">
        <w:rPr>
          <w:rFonts w:ascii="仿宋_GB2312" w:eastAsia="仿宋_GB2312" w:hAnsi="仿宋" w:hint="eastAsia"/>
          <w:b/>
          <w:sz w:val="32"/>
          <w:szCs w:val="32"/>
        </w:rPr>
        <w:t>第二条</w:t>
      </w:r>
      <w:r>
        <w:rPr>
          <w:rFonts w:ascii="仿宋_GB2312" w:eastAsia="仿宋_GB2312" w:hAnsi="仿宋" w:hint="eastAsia"/>
          <w:b/>
          <w:sz w:val="32"/>
          <w:szCs w:val="32"/>
        </w:rPr>
        <w:t xml:space="preserve"> </w:t>
      </w:r>
      <w:r w:rsidRPr="00B722E1">
        <w:rPr>
          <w:rFonts w:ascii="仿宋_GB2312" w:eastAsia="仿宋_GB2312" w:hAnsi="仿宋" w:hint="eastAsia"/>
          <w:sz w:val="32"/>
          <w:szCs w:val="32"/>
        </w:rPr>
        <w:t>奖学金包括：政府奖学金、学校奖学金、社会单位奖学金和个人奖学金。</w:t>
      </w:r>
    </w:p>
    <w:p w:rsidR="00856E49" w:rsidRPr="00B722E1" w:rsidRDefault="00856E49" w:rsidP="00856E49">
      <w:pPr>
        <w:adjustRightInd w:val="0"/>
        <w:snapToGrid w:val="0"/>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（一）政府奖学金是由政府出资设立，用于奖励高校全日制本科学生中特别优秀的学生而设立的奖学金。</w:t>
      </w:r>
    </w:p>
    <w:p w:rsidR="00856E49" w:rsidRPr="00B722E1" w:rsidRDefault="00856E49" w:rsidP="00856E49">
      <w:pPr>
        <w:adjustRightInd w:val="0"/>
        <w:snapToGrid w:val="0"/>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（二）学校奖学金是我校为激励学生勤奋学习、努力进取，追求卓越而设立的奖学金。</w:t>
      </w:r>
    </w:p>
    <w:p w:rsidR="00856E49" w:rsidRPr="00B722E1" w:rsidRDefault="00856E49" w:rsidP="00856E49">
      <w:pPr>
        <w:adjustRightInd w:val="0"/>
        <w:snapToGrid w:val="0"/>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（三）社会单位奖学金是国内外企业事业单位、基金会为支持我校的教育、鼓励学生努力学习而设立的奖学金。</w:t>
      </w:r>
    </w:p>
    <w:p w:rsidR="00856E49" w:rsidRPr="00B722E1" w:rsidRDefault="00856E49" w:rsidP="00856E49">
      <w:pPr>
        <w:adjustRightInd w:val="0"/>
        <w:snapToGrid w:val="0"/>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（四）个人奖学金是国内外热心教育的人士为支持我校办学、鼓励学生努力学习而设立的奖学金。</w:t>
      </w:r>
    </w:p>
    <w:p w:rsidR="00856E49" w:rsidRPr="00B722E1" w:rsidRDefault="00856E49" w:rsidP="00856E49">
      <w:pPr>
        <w:numPr>
          <w:ilvl w:val="0"/>
          <w:numId w:val="1"/>
        </w:numPr>
        <w:adjustRightInd w:val="0"/>
        <w:snapToGrid w:val="0"/>
        <w:spacing w:line="560" w:lineRule="exact"/>
        <w:ind w:left="0" w:firstLine="709"/>
        <w:rPr>
          <w:rFonts w:ascii="仿宋_GB2312" w:eastAsia="仿宋_GB2312" w:hAnsi="仿宋"/>
          <w:sz w:val="32"/>
          <w:szCs w:val="32"/>
        </w:rPr>
      </w:pPr>
      <w:r>
        <w:rPr>
          <w:rFonts w:ascii="仿宋_GB2312" w:eastAsia="仿宋_GB2312" w:hAnsi="仿宋" w:hint="eastAsia"/>
          <w:sz w:val="32"/>
          <w:szCs w:val="32"/>
        </w:rPr>
        <w:t xml:space="preserve"> </w:t>
      </w:r>
      <w:r w:rsidRPr="00B722E1">
        <w:rPr>
          <w:rFonts w:ascii="仿宋_GB2312" w:eastAsia="仿宋_GB2312" w:hAnsi="仿宋" w:hint="eastAsia"/>
          <w:sz w:val="32"/>
          <w:szCs w:val="32"/>
        </w:rPr>
        <w:t>参评对象</w:t>
      </w:r>
    </w:p>
    <w:p w:rsidR="00856E49" w:rsidRPr="00B722E1" w:rsidRDefault="00856E49" w:rsidP="00856E49">
      <w:pPr>
        <w:adjustRightInd w:val="0"/>
        <w:snapToGrid w:val="0"/>
        <w:spacing w:line="560" w:lineRule="exact"/>
        <w:jc w:val="left"/>
        <w:rPr>
          <w:rFonts w:ascii="仿宋_GB2312" w:eastAsia="仿宋_GB2312" w:hAnsi="仿宋"/>
          <w:sz w:val="32"/>
          <w:szCs w:val="32"/>
        </w:rPr>
      </w:pPr>
      <w:r w:rsidRPr="00B722E1">
        <w:rPr>
          <w:rFonts w:ascii="仿宋_GB2312" w:eastAsia="仿宋_GB2312" w:hAnsi="仿宋" w:hint="eastAsia"/>
          <w:sz w:val="32"/>
          <w:szCs w:val="32"/>
        </w:rPr>
        <w:t xml:space="preserve">    凡具有本校学籍的全日制本科在校学生，可根据奖学金设置要求申请各项奖学金。台湾、港澳、华侨及留学生奖学金由国际交流与合作处根据国家有关规定制定。</w:t>
      </w:r>
    </w:p>
    <w:p w:rsidR="00856E49" w:rsidRPr="00B722E1" w:rsidRDefault="00856E49" w:rsidP="00856E49">
      <w:pPr>
        <w:adjustRightInd w:val="0"/>
        <w:snapToGrid w:val="0"/>
        <w:spacing w:line="560" w:lineRule="exact"/>
        <w:ind w:firstLineChars="200" w:firstLine="640"/>
        <w:rPr>
          <w:rFonts w:ascii="仿宋_GB2312" w:eastAsia="仿宋_GB2312" w:hAnsi="仿宋"/>
          <w:sz w:val="32"/>
          <w:szCs w:val="32"/>
        </w:rPr>
      </w:pPr>
      <w:r w:rsidRPr="00B722E1">
        <w:rPr>
          <w:rFonts w:ascii="仿宋_GB2312" w:eastAsia="仿宋_GB2312" w:hAnsi="仿宋" w:hint="eastAsia"/>
          <w:b/>
          <w:sz w:val="32"/>
          <w:szCs w:val="32"/>
        </w:rPr>
        <w:t>第四条</w:t>
      </w:r>
      <w:r>
        <w:rPr>
          <w:rFonts w:ascii="仿宋_GB2312" w:eastAsia="仿宋_GB2312" w:hAnsi="仿宋" w:hint="eastAsia"/>
          <w:sz w:val="32"/>
          <w:szCs w:val="32"/>
        </w:rPr>
        <w:t xml:space="preserve"> </w:t>
      </w:r>
      <w:r w:rsidRPr="00B722E1">
        <w:rPr>
          <w:rFonts w:ascii="仿宋_GB2312" w:eastAsia="仿宋_GB2312" w:hAnsi="仿宋" w:hint="eastAsia"/>
          <w:sz w:val="32"/>
          <w:szCs w:val="32"/>
        </w:rPr>
        <w:t>评奖原则和目的</w:t>
      </w:r>
    </w:p>
    <w:p w:rsidR="00856E49" w:rsidRPr="00B722E1" w:rsidRDefault="00856E49" w:rsidP="00856E49">
      <w:pPr>
        <w:pStyle w:val="a7"/>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严格遵守公开、公平、公正的评奖原则，使奖学金的评比真正达到鼓励先进、奖优促学的目的。</w:t>
      </w:r>
    </w:p>
    <w:p w:rsidR="00856E49" w:rsidRPr="00B722E1" w:rsidRDefault="00856E49" w:rsidP="00856E49">
      <w:pPr>
        <w:pStyle w:val="a7"/>
        <w:spacing w:line="560" w:lineRule="exact"/>
        <w:ind w:firstLineChars="200" w:firstLine="640"/>
        <w:rPr>
          <w:rFonts w:ascii="仿宋_GB2312" w:eastAsia="仿宋_GB2312" w:hAnsi="仿宋"/>
          <w:sz w:val="32"/>
          <w:szCs w:val="32"/>
        </w:rPr>
      </w:pPr>
      <w:r w:rsidRPr="00B722E1">
        <w:rPr>
          <w:rFonts w:ascii="仿宋_GB2312" w:eastAsia="仿宋_GB2312" w:hAnsi="仿宋" w:hint="eastAsia"/>
          <w:b/>
          <w:sz w:val="32"/>
          <w:szCs w:val="32"/>
        </w:rPr>
        <w:lastRenderedPageBreak/>
        <w:t>第五条</w:t>
      </w:r>
      <w:r>
        <w:rPr>
          <w:rFonts w:ascii="仿宋_GB2312" w:eastAsia="仿宋_GB2312" w:hAnsi="仿宋" w:hint="eastAsia"/>
          <w:sz w:val="32"/>
          <w:szCs w:val="32"/>
        </w:rPr>
        <w:t xml:space="preserve"> </w:t>
      </w:r>
      <w:r w:rsidRPr="00B722E1">
        <w:rPr>
          <w:rFonts w:ascii="仿宋_GB2312" w:eastAsia="仿宋_GB2312" w:hAnsi="仿宋" w:hint="eastAsia"/>
          <w:sz w:val="32"/>
          <w:szCs w:val="32"/>
        </w:rPr>
        <w:t>政府奖学金</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（一）国家奖学金</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奖励范围：我校全日制在校二年级以上（含二年级）品学兼优的本科学生。</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奖励标准：8000元/人。</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评选办法：根据《广东药科大学国家奖学金评审管理办法》的相关要求执行。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（二）国家励志奖学金</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奖励范围：我校全日制在校二年级以上（含二年级）家庭经济困难学生中品学兼优的本科学生。</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奖励标准：5000元/人。</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评选办法：根据《广东药科大学国家励志奖学金评审管理办法》的相关要求执行。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hint="eastAsia"/>
          <w:b/>
          <w:sz w:val="32"/>
          <w:szCs w:val="32"/>
        </w:rPr>
        <w:t xml:space="preserve">第六条 </w:t>
      </w:r>
      <w:r w:rsidRPr="00B722E1">
        <w:rPr>
          <w:rFonts w:ascii="仿宋_GB2312" w:eastAsia="仿宋_GB2312" w:hAnsi="仿宋" w:cs="Times New Roman" w:hint="eastAsia"/>
          <w:sz w:val="32"/>
          <w:szCs w:val="32"/>
        </w:rPr>
        <w:t>学校奖学金</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（一）评奖项目</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学校设立广药之星奖学金、红棉奖学金（学业优秀）、蒲公英奖学金（学术科技 创新创业）、百合奖学金（优秀学生干部）、远志奖学金（社会实践）、青风藤奖学金（文艺体育）、优秀新生奖学金、优秀毕业生奖学金、优良学风班、优良学风标兵班、和谐宿舍等先进集体和先进个人项目。</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（二）奖励标准</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1．广药之星奖学金：10000元/人。</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2．优秀新生奖学金：根据当年招生情况定。</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3．红棉奖学金（学业优秀）、蒲公英奖学金（学术科技</w:t>
      </w:r>
      <w:r w:rsidRPr="00B722E1">
        <w:rPr>
          <w:rFonts w:ascii="仿宋_GB2312" w:eastAsia="仿宋_GB2312" w:hAnsi="仿宋" w:cs="Times New Roman" w:hint="eastAsia"/>
          <w:sz w:val="32"/>
          <w:szCs w:val="32"/>
        </w:rPr>
        <w:lastRenderedPageBreak/>
        <w:t>创新创业）、百合奖学金（优秀学生干部）、远志奖学金（社会实践）、青风藤奖学金（文艺体育）为：一等奖2000元/人，二等奖1000元/人，三等奖500元/人。</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4．优秀毕业生奖学金：根据当年毕业情况定。</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5．优良学风班、优良学风标兵班：集体项目分别为2000元/班和3000元/班。</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6．和谐宿舍：集体项目200元/间。</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（三）申报先进个人奖项（不含优秀新生和优秀毕业生奖学金），须同时符合以下基本条件（</w:t>
      </w:r>
      <w:r w:rsidRPr="00B722E1">
        <w:rPr>
          <w:rFonts w:ascii="仿宋_GB2312" w:eastAsia="仿宋_GB2312" w:hAnsi="仿宋" w:hint="eastAsia"/>
          <w:sz w:val="32"/>
          <w:szCs w:val="32"/>
        </w:rPr>
        <w:t>各学院需根据以下六条制定量化考核实施细则</w:t>
      </w:r>
      <w:r w:rsidRPr="00B722E1">
        <w:rPr>
          <w:rFonts w:ascii="仿宋_GB2312" w:eastAsia="仿宋_GB2312" w:hAnsi="仿宋" w:cs="Times New Roman" w:hint="eastAsia"/>
          <w:sz w:val="32"/>
          <w:szCs w:val="32"/>
        </w:rPr>
        <w:t>）：</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1．</w:t>
      </w:r>
      <w:r w:rsidRPr="00B722E1">
        <w:rPr>
          <w:rFonts w:ascii="仿宋_GB2312" w:eastAsia="仿宋_GB2312" w:hAnsi="仿宋" w:cs="宋体" w:hint="eastAsia"/>
          <w:sz w:val="32"/>
          <w:szCs w:val="32"/>
        </w:rPr>
        <w:t>应自觉维护宪法确立的根本制度和国家利益，坚持正确的政治方向，维护社会的稳定和国家的尊严，关心学校的改革和发展；</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2．</w:t>
      </w:r>
      <w:r w:rsidRPr="00B722E1">
        <w:rPr>
          <w:rFonts w:ascii="仿宋_GB2312" w:eastAsia="仿宋_GB2312" w:hAnsi="仿宋" w:hint="eastAsia"/>
          <w:sz w:val="32"/>
          <w:szCs w:val="32"/>
        </w:rPr>
        <w:t>严格遵守国家法律、学校各项管理制度和大学生行为规范，</w:t>
      </w:r>
      <w:r w:rsidRPr="00B722E1">
        <w:rPr>
          <w:rFonts w:ascii="仿宋_GB2312" w:eastAsia="仿宋_GB2312" w:hAnsi="仿宋" w:cs="Times New Roman" w:hint="eastAsia"/>
          <w:sz w:val="32"/>
          <w:szCs w:val="32"/>
        </w:rPr>
        <w:t>评选学年度和评选期间没有违法违纪行为、没有受到任何处分；</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3．</w:t>
      </w:r>
      <w:r w:rsidRPr="00B722E1">
        <w:rPr>
          <w:rFonts w:ascii="仿宋_GB2312" w:eastAsia="仿宋_GB2312" w:hAnsi="仿宋" w:hint="eastAsia"/>
          <w:sz w:val="32"/>
          <w:szCs w:val="32"/>
        </w:rPr>
        <w:t>诚实守信，爱护集体，关心他人，积极参加各种集体活动。主动参加校园文化、社会实践、体育锻炼、文艺活动、公益劳动、志愿服务；</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4．全日制在校生中二年级以上（含二年级）的本科学生，已经办理缴费注册手续；</w:t>
      </w:r>
    </w:p>
    <w:p w:rsidR="00856E49" w:rsidRPr="00B722E1" w:rsidRDefault="00856E49" w:rsidP="00856E49">
      <w:pPr>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5．评选学年度内所有课程及格；</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hint="eastAsia"/>
          <w:sz w:val="32"/>
          <w:szCs w:val="32"/>
        </w:rPr>
        <w:t>6．</w:t>
      </w:r>
      <w:r w:rsidRPr="00B722E1">
        <w:rPr>
          <w:rFonts w:ascii="仿宋_GB2312" w:eastAsia="仿宋_GB2312" w:hAnsi="仿宋" w:cs="Times New Roman" w:hint="eastAsia"/>
          <w:sz w:val="32"/>
          <w:szCs w:val="32"/>
        </w:rPr>
        <w:t>体育方面达到国家锻炼标准及格以上（因身体原因，经批准免修体育课学分者除外）。</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lastRenderedPageBreak/>
        <w:t>（四）评奖条件要求、比例及办法</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1．广药之星奖学金</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条件要求：奖励为学校赢得较高声誉、作出重要贡献、产生重大社会影响的个人而设立的特别奖学金。</w:t>
      </w:r>
    </w:p>
    <w:p w:rsidR="00856E49" w:rsidRPr="00B722E1" w:rsidRDefault="00856E49" w:rsidP="00856E49">
      <w:pPr>
        <w:pStyle w:val="a7"/>
        <w:spacing w:line="560" w:lineRule="exact"/>
        <w:ind w:firstLineChars="200" w:firstLine="640"/>
        <w:rPr>
          <w:rFonts w:ascii="仿宋_GB2312" w:eastAsia="仿宋_GB2312" w:hAnsi="仿宋"/>
          <w:color w:val="000000"/>
          <w:sz w:val="32"/>
          <w:szCs w:val="32"/>
        </w:rPr>
      </w:pPr>
      <w:r w:rsidRPr="00B722E1">
        <w:rPr>
          <w:rFonts w:ascii="仿宋_GB2312" w:eastAsia="仿宋_GB2312" w:hAnsi="仿宋" w:hint="eastAsia"/>
          <w:color w:val="000000"/>
          <w:sz w:val="32"/>
          <w:szCs w:val="32"/>
        </w:rPr>
        <w:t>评奖比例：评选学年度不超过10名。</w:t>
      </w:r>
    </w:p>
    <w:p w:rsidR="00856E49" w:rsidRPr="00B722E1" w:rsidRDefault="00856E49" w:rsidP="00856E49">
      <w:pPr>
        <w:pStyle w:val="a7"/>
        <w:spacing w:line="560" w:lineRule="exact"/>
        <w:ind w:firstLineChars="200" w:firstLine="640"/>
        <w:rPr>
          <w:rFonts w:ascii="仿宋_GB2312" w:eastAsia="仿宋_GB2312" w:hAnsi="仿宋"/>
          <w:color w:val="000000"/>
          <w:sz w:val="32"/>
          <w:szCs w:val="32"/>
        </w:rPr>
      </w:pPr>
      <w:r w:rsidRPr="00B722E1">
        <w:rPr>
          <w:rFonts w:ascii="仿宋_GB2312" w:eastAsia="仿宋_GB2312" w:hAnsi="仿宋" w:hint="eastAsia"/>
          <w:color w:val="000000"/>
          <w:sz w:val="32"/>
          <w:szCs w:val="32"/>
        </w:rPr>
        <w:t>评选办法：</w:t>
      </w:r>
      <w:r w:rsidRPr="00B722E1">
        <w:rPr>
          <w:rFonts w:ascii="仿宋_GB2312" w:eastAsia="仿宋_GB2312" w:hAnsi="仿宋" w:cs="Times New Roman" w:hint="eastAsia"/>
          <w:sz w:val="32"/>
          <w:szCs w:val="32"/>
        </w:rPr>
        <w:t>根据《</w:t>
      </w:r>
      <w:r w:rsidRPr="00B722E1">
        <w:rPr>
          <w:rFonts w:ascii="仿宋_GB2312" w:eastAsia="仿宋_GB2312" w:hAnsi="仿宋" w:hint="eastAsia"/>
          <w:color w:val="000000"/>
          <w:sz w:val="32"/>
          <w:szCs w:val="32"/>
        </w:rPr>
        <w:t>广东药科大学</w:t>
      </w:r>
      <w:r w:rsidRPr="00B722E1">
        <w:rPr>
          <w:rFonts w:ascii="仿宋_GB2312" w:eastAsia="仿宋_GB2312" w:hAnsi="仿宋" w:cs="Times New Roman" w:hint="eastAsia"/>
          <w:sz w:val="32"/>
          <w:szCs w:val="32"/>
        </w:rPr>
        <w:t>广药之星</w:t>
      </w:r>
      <w:r w:rsidRPr="00B722E1">
        <w:rPr>
          <w:rFonts w:ascii="仿宋_GB2312" w:eastAsia="仿宋_GB2312" w:hAnsi="仿宋" w:hint="eastAsia"/>
          <w:color w:val="000000"/>
          <w:sz w:val="32"/>
          <w:szCs w:val="32"/>
        </w:rPr>
        <w:t>奖学金评选细则</w:t>
      </w:r>
      <w:r w:rsidRPr="00B722E1">
        <w:rPr>
          <w:rFonts w:ascii="仿宋_GB2312" w:eastAsia="仿宋_GB2312" w:hAnsi="仿宋" w:cs="Times New Roman" w:hint="eastAsia"/>
          <w:sz w:val="32"/>
          <w:szCs w:val="32"/>
        </w:rPr>
        <w:t>》的相关要求执行</w:t>
      </w:r>
      <w:r w:rsidRPr="00B722E1">
        <w:rPr>
          <w:rFonts w:ascii="仿宋_GB2312" w:eastAsia="仿宋_GB2312" w:hAnsi="仿宋" w:hint="eastAsia"/>
          <w:color w:val="000000"/>
          <w:sz w:val="32"/>
          <w:szCs w:val="32"/>
        </w:rPr>
        <w:t>。</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2．优秀新生奖学金</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条件要求：奖励第一志愿报考我校，且高考分数超过各省（自治区、直辖市）当年第一批录取最低控制分数(即本科重点院校分数线)并排在前列的本科生。</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评选比例：不设比例。</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评选办法：根据《广东药科大学优秀新生奖学金评选细则》的相关要求执行</w:t>
      </w:r>
      <w:r w:rsidRPr="00B722E1">
        <w:rPr>
          <w:rFonts w:ascii="仿宋_GB2312" w:eastAsia="仿宋_GB2312" w:hAnsi="仿宋" w:hint="eastAsia"/>
          <w:color w:val="000000"/>
          <w:sz w:val="32"/>
          <w:szCs w:val="32"/>
        </w:rPr>
        <w:t>。</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3．红棉奖学金（学业优秀）</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条件要求：以评选学年度内主修课程平均学分绩点（计算公式参见《广东药科大学学生学籍管理规定（修订）》）为依据进行评选，按平均学分绩点高低排序。</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评选比例：可获一等、二等、三等奖学金。获奖比例不超过学院学生总人数的25%，其中一等奖占2%，二等奖占9%，三等奖占14%。</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评选办法：根据《广东药科大学红棉奖学金（学业优秀）评选细则》的相关要求执行。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4．蒲公英奖学金（学术科技 创新创业）</w:t>
      </w:r>
    </w:p>
    <w:p w:rsidR="00856E49" w:rsidRPr="00B722E1" w:rsidRDefault="00856E49" w:rsidP="00856E49">
      <w:pPr>
        <w:pStyle w:val="a7"/>
        <w:spacing w:line="560" w:lineRule="exact"/>
        <w:ind w:firstLineChars="200" w:firstLine="640"/>
        <w:rPr>
          <w:rFonts w:ascii="仿宋_GB2312" w:eastAsia="仿宋_GB2312" w:hAnsi="仿宋" w:cs="楷体_GB2312"/>
          <w:bCs/>
          <w:sz w:val="32"/>
          <w:szCs w:val="32"/>
        </w:rPr>
      </w:pPr>
      <w:r w:rsidRPr="00B722E1">
        <w:rPr>
          <w:rFonts w:ascii="仿宋_GB2312" w:eastAsia="仿宋_GB2312" w:hAnsi="仿宋" w:cs="Times New Roman" w:hint="eastAsia"/>
          <w:sz w:val="32"/>
          <w:szCs w:val="32"/>
        </w:rPr>
        <w:lastRenderedPageBreak/>
        <w:t>条件要求：在学术理论研究、科技发明创造、专业竞赛、创新创业等方面成绩突出。</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评选比例：可获一等、二等、三等奖学金。不设比例。</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评选办法：根据《广东药科大学蒲公英奖学金（学术科技 创新创业）评选细则》的相关要求执行。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5．百合奖学金（优秀学生干部）</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条件要求：以所在学生组织所担任的职务工作绩效为依据进行评选，学生在评选学年度内担任相关职务半年以上（无故离任或被免职者不得参评）；任职期间工作绩效鉴定为优秀。</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评选比例：可获一等、二等、三等奖学金。一等、二等奖不设比例，三等奖比例为</w:t>
      </w:r>
      <w:r w:rsidRPr="00B722E1">
        <w:rPr>
          <w:rFonts w:ascii="仿宋_GB2312" w:eastAsia="仿宋_GB2312" w:hAnsi="仿宋" w:hint="eastAsia"/>
          <w:sz w:val="32"/>
          <w:szCs w:val="32"/>
        </w:rPr>
        <w:t>校院级学生干部获奖人数不超过校院级学生干部总人数5%，班级学生干部获奖人数不超过班级学生总人数2%。</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评选办法：根据《广东药科大学百合奖学金（优秀学生干部）评选细则》的相关要求执行。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6．远志奖学金（社会实践）</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条件要求：以社会实践工作实绩为依据进行评选，积极参与社会实践工作，受到学院级及以上部门鉴定优秀或取得书面表彰。</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评选比例：可获一等、二等、三等奖学金。一等、二等奖不设比例，三等奖比例不超过学院学生总人数的2%。</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评选办法：根据《广东药科大学远志奖学金（社会实践）评选细则》的相关要求执行。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lastRenderedPageBreak/>
        <w:t>7．青风藤奖学金（文艺体育）</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条件要求：以文化艺术、体育比赛成绩为依据进行评选，在学院级及以上文化艺术、体育竞赛中成绩优秀，获得书面表彰。</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评选比例：可获一等、二等、三等奖学金。一等、二等奖不设比例，三等奖比例不超过学院学生总人数的2%。</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评选办法：根据《广东药科大学青风藤奖学金（文艺体育）评选细则》的相关要求执行。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8．优秀毕业生奖学金</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条件要求：我校全日制品学兼优的本科应届毕业学生。</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评选办法：根据《广东药科大学优秀毕业生奖学金评选办法》的相关要求执行。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9．优良学风班、优良学风标兵班</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条件要求：我校全日制在校本科二年级以上（含二年级）学生班级。</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评选比例：不超过学院班级总数的10%。</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评选办法：根据《广东药科大学优良学风班和优良学风标兵班评选细则》的相关要求执行。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10．和谐宿舍</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条件要求：我校全日制在校本科二年级以上（含二年级）学生宿舍。</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评选比例：不超过学院学生总人数的2%。</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评选办法：根据《广东药科大学和谐宿舍评选细则》的相关要求执行。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lastRenderedPageBreak/>
        <w:t>（五）根据有关文件规定，退伍复学学生回校当年即可申请服役期间奖学金，其中，在部队获三等功以上（含三等功）嘉奖者，回校后当年获远志奖学金（社会实践）一等奖学金；获营级以上（含营级）嘉奖者，回校当年获远志奖学金（社会实践）二等奖学金；其他同学获远志奖学金（社会实践）三等奖学金（此项名额单列）。奖学金以最高一项计发，不重复获奖。</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（六）评选说明</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1．每年的9～10月为先进集体和个人评选时间。</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2．评选学年度从上一年的9月1日起至当年的8月31日止。各类奖项的评选，以学生在评选学年度取得的成绩为依据。</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3．学院获奖人数，以评选学年度内可参评人数为基数(以教务处数据为准)，按各类奖项百分比计算，四舍五入取整数，各奖项分别计算获奖名额。</w:t>
      </w:r>
    </w:p>
    <w:p w:rsidR="00856E49" w:rsidRPr="00B722E1" w:rsidRDefault="00856E49" w:rsidP="00856E49">
      <w:pPr>
        <w:pStyle w:val="a7"/>
        <w:spacing w:line="560" w:lineRule="exact"/>
        <w:ind w:firstLineChars="200" w:firstLine="640"/>
        <w:rPr>
          <w:rFonts w:ascii="仿宋_GB2312" w:eastAsia="仿宋_GB2312" w:hAnsi="仿宋" w:cs="Times New Roman"/>
          <w:color w:val="FF0000"/>
          <w:sz w:val="32"/>
          <w:szCs w:val="32"/>
        </w:rPr>
      </w:pPr>
      <w:r w:rsidRPr="00B722E1">
        <w:rPr>
          <w:rFonts w:ascii="仿宋_GB2312" w:eastAsia="仿宋_GB2312" w:hAnsi="仿宋" w:cs="Times New Roman" w:hint="eastAsia"/>
          <w:sz w:val="32"/>
          <w:szCs w:val="32"/>
        </w:rPr>
        <w:t>4．以上各类奖学金可以同时多项申请。同类奖学金只能按条件申请最高项。获得广药之星奖学金的个人，只发放广药之星奖学金金额，其他获奖证书正常发放。</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5．青风藤奖学金（文艺体育）类中体育部分由体育部根据比赛项目实际情况确定申请人人数。文艺部分由共青团广东药科大学委员会根据比赛项目实际情况确定申请人人数。</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6．当年转专业学生原则上在原就读学院和班级参加评奖。</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lastRenderedPageBreak/>
        <w:t>（七）评选程序</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1．各学院成立学生奖学金评定工作领导小组，组长由学院院长或书记担任。</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2．各学院根据本办法和学院实际，制定本院评选工作细则。细则内容应包括学院学生奖学金评定工作领导小组名单、评选程序、考评单位划分、申诉机制等。细则制定应充分征求学生意见并公示，经学院学生奖学金评定工作领导小组审核，报学生工作部（处）审批同意后方可实施。</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3．各学院根据实际情况，以最大共性组建考评单位，按年级或专业或自然班等，成立基层评选工作小组。基层评选工作小组负责组织相关奖项的申报和评选，公示评选结果（第1榜），并受理学生异议与投诉。</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4．学院学生奖学金评定工作领导小组公示汇总结果（第2榜），并受理学生异议与投诉。</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5．学院学生奖学金评定工作领导小组将两榜公示后的获奖候选人名单报学生工作部（处），由学生工作部（处）组织有关部门对广药之星奖学金、蒲公英奖学金（学术科技 创新创业）一等、二等奖、三等奖、百合奖学金（优秀学生干部）、远志奖学金（社会实践）和青风藤奖学金（文艺体育）的一等、二等奖进行评选，公示审核和评选结果（第3榜），并受理学生异议与投诉。</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6．各榜公示须在相应范围内进行，公示期均为5天，逾期不再受理。</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7．学生对评选结果有异议或投诉的，可向相应评选（评</w:t>
      </w:r>
      <w:r w:rsidRPr="00B722E1">
        <w:rPr>
          <w:rFonts w:ascii="仿宋_GB2312" w:eastAsia="仿宋_GB2312" w:hAnsi="仿宋" w:cs="Times New Roman" w:hint="eastAsia"/>
          <w:sz w:val="32"/>
          <w:szCs w:val="32"/>
        </w:rPr>
        <w:lastRenderedPageBreak/>
        <w:t>审）工作领导小组（组织）提出，各评选（评审）工作领导小组（组织）须认真核查。情况属实的，须对评选结果进行更正，并在相应范围内通报。</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8．学生工作部（处）将公示后的获奖候选人名单报学校，经学校审批同意后，发布先进集体和个人表彰决定及正式获奖名单。</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hint="eastAsia"/>
          <w:b/>
          <w:sz w:val="32"/>
          <w:szCs w:val="32"/>
        </w:rPr>
        <w:t xml:space="preserve">第七条 </w:t>
      </w:r>
      <w:r w:rsidRPr="00B722E1">
        <w:rPr>
          <w:rFonts w:ascii="仿宋_GB2312" w:eastAsia="仿宋_GB2312" w:hAnsi="仿宋" w:hint="eastAsia"/>
          <w:sz w:val="32"/>
          <w:szCs w:val="32"/>
        </w:rPr>
        <w:t>社会</w:t>
      </w:r>
      <w:r w:rsidRPr="00B722E1">
        <w:rPr>
          <w:rFonts w:ascii="仿宋_GB2312" w:eastAsia="仿宋_GB2312" w:hAnsi="仿宋" w:cs="Times New Roman" w:hint="eastAsia"/>
          <w:sz w:val="32"/>
          <w:szCs w:val="32"/>
        </w:rPr>
        <w:t>单位奖学金和个人奖学金</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cs="Times New Roman" w:hint="eastAsia"/>
          <w:sz w:val="32"/>
          <w:szCs w:val="32"/>
        </w:rPr>
        <w:t>由国内外企事业单位、基金会及个人在我校设立的奖学金根据相关要求执行。</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r w:rsidRPr="00B722E1">
        <w:rPr>
          <w:rFonts w:ascii="仿宋_GB2312" w:eastAsia="仿宋_GB2312" w:hAnsi="仿宋" w:hint="eastAsia"/>
          <w:b/>
          <w:sz w:val="32"/>
          <w:szCs w:val="32"/>
        </w:rPr>
        <w:t>第八条</w:t>
      </w:r>
      <w:r>
        <w:rPr>
          <w:rFonts w:ascii="仿宋_GB2312" w:eastAsia="仿宋_GB2312" w:hAnsi="仿宋" w:hint="eastAsia"/>
          <w:b/>
          <w:sz w:val="32"/>
          <w:szCs w:val="32"/>
        </w:rPr>
        <w:t xml:space="preserve"> </w:t>
      </w:r>
      <w:r w:rsidRPr="00B722E1">
        <w:rPr>
          <w:rFonts w:ascii="仿宋_GB2312" w:eastAsia="仿宋_GB2312" w:hAnsi="仿宋" w:cs="Times New Roman" w:hint="eastAsia"/>
          <w:sz w:val="32"/>
          <w:szCs w:val="32"/>
        </w:rPr>
        <w:t>本办法自发文之日起生效，原《广东药学院学生奖学金实施办法》（广药〔2011〕155号）同时废止。本办法由学生工作部（处）负责解释。</w:t>
      </w:r>
    </w:p>
    <w:p w:rsidR="00856E49" w:rsidRPr="00B722E1" w:rsidRDefault="00856E49" w:rsidP="00856E49">
      <w:pPr>
        <w:pStyle w:val="a7"/>
        <w:spacing w:line="560" w:lineRule="exact"/>
        <w:ind w:firstLineChars="200" w:firstLine="640"/>
        <w:rPr>
          <w:rFonts w:ascii="仿宋_GB2312" w:eastAsia="仿宋_GB2312" w:hAnsi="仿宋" w:cs="Times New Roman"/>
          <w:sz w:val="32"/>
          <w:szCs w:val="32"/>
        </w:rPr>
      </w:pPr>
    </w:p>
    <w:p w:rsidR="00856E49" w:rsidRPr="00B722E1" w:rsidRDefault="00856E49" w:rsidP="00856E49">
      <w:pPr>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附件：</w:t>
      </w:r>
    </w:p>
    <w:p w:rsidR="00856E49" w:rsidRPr="00B722E1" w:rsidRDefault="00856E49" w:rsidP="00856E49">
      <w:pPr>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1</w:t>
      </w:r>
      <w:r>
        <w:rPr>
          <w:rFonts w:ascii="仿宋_GB2312" w:eastAsia="仿宋_GB2312" w:hAnsi="仿宋" w:hint="eastAsia"/>
          <w:sz w:val="32"/>
          <w:szCs w:val="32"/>
        </w:rPr>
        <w:t>.</w:t>
      </w:r>
      <w:r w:rsidRPr="00B722E1">
        <w:rPr>
          <w:rFonts w:ascii="仿宋_GB2312" w:eastAsia="仿宋_GB2312" w:hAnsi="仿宋" w:hint="eastAsia"/>
          <w:sz w:val="32"/>
          <w:szCs w:val="32"/>
        </w:rPr>
        <w:t>《广东药科大学广药之星奖学金评选细则》</w:t>
      </w:r>
    </w:p>
    <w:p w:rsidR="00856E49" w:rsidRPr="00B722E1" w:rsidRDefault="00856E49" w:rsidP="00856E49">
      <w:pPr>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2</w:t>
      </w:r>
      <w:r>
        <w:rPr>
          <w:rFonts w:ascii="仿宋_GB2312" w:eastAsia="仿宋_GB2312" w:hAnsi="仿宋" w:hint="eastAsia"/>
          <w:sz w:val="32"/>
          <w:szCs w:val="32"/>
        </w:rPr>
        <w:t>.</w:t>
      </w:r>
      <w:r w:rsidRPr="00B722E1">
        <w:rPr>
          <w:rFonts w:ascii="仿宋_GB2312" w:eastAsia="仿宋_GB2312" w:hAnsi="仿宋" w:hint="eastAsia"/>
          <w:sz w:val="32"/>
          <w:szCs w:val="32"/>
        </w:rPr>
        <w:t>《广东药科大学红棉奖学金（学业优秀）评选细则》</w:t>
      </w:r>
    </w:p>
    <w:p w:rsidR="00856E49" w:rsidRPr="00B722E1" w:rsidRDefault="00856E49" w:rsidP="00856E49">
      <w:pPr>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3</w:t>
      </w:r>
      <w:r>
        <w:rPr>
          <w:rFonts w:ascii="仿宋_GB2312" w:eastAsia="仿宋_GB2312" w:hAnsi="仿宋" w:hint="eastAsia"/>
          <w:sz w:val="32"/>
          <w:szCs w:val="32"/>
        </w:rPr>
        <w:t>.</w:t>
      </w:r>
      <w:r w:rsidRPr="00B722E1">
        <w:rPr>
          <w:rFonts w:ascii="仿宋_GB2312" w:eastAsia="仿宋_GB2312" w:hAnsi="仿宋" w:hint="eastAsia"/>
          <w:sz w:val="32"/>
          <w:szCs w:val="32"/>
        </w:rPr>
        <w:t>《广东药科大学蒲公英奖学金（学术科技 创新创业）评选细则》</w:t>
      </w:r>
    </w:p>
    <w:p w:rsidR="00856E49" w:rsidRPr="00B722E1" w:rsidRDefault="00856E49" w:rsidP="00856E49">
      <w:pPr>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4</w:t>
      </w:r>
      <w:r>
        <w:rPr>
          <w:rFonts w:ascii="仿宋_GB2312" w:eastAsia="仿宋_GB2312" w:hAnsi="仿宋" w:hint="eastAsia"/>
          <w:sz w:val="32"/>
          <w:szCs w:val="32"/>
        </w:rPr>
        <w:t>.</w:t>
      </w:r>
      <w:r w:rsidRPr="00B722E1">
        <w:rPr>
          <w:rFonts w:ascii="仿宋_GB2312" w:eastAsia="仿宋_GB2312" w:hAnsi="仿宋" w:hint="eastAsia"/>
          <w:sz w:val="32"/>
          <w:szCs w:val="32"/>
        </w:rPr>
        <w:t>《广东药科大学百合奖学金（优秀学生干部）评选细则》</w:t>
      </w:r>
    </w:p>
    <w:p w:rsidR="00856E49" w:rsidRPr="00B722E1" w:rsidRDefault="00856E49" w:rsidP="00856E49">
      <w:pPr>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5</w:t>
      </w:r>
      <w:r>
        <w:rPr>
          <w:rFonts w:ascii="仿宋_GB2312" w:eastAsia="仿宋_GB2312" w:hAnsi="仿宋" w:hint="eastAsia"/>
          <w:sz w:val="32"/>
          <w:szCs w:val="32"/>
        </w:rPr>
        <w:t>.</w:t>
      </w:r>
      <w:r w:rsidRPr="00B722E1">
        <w:rPr>
          <w:rFonts w:ascii="仿宋_GB2312" w:eastAsia="仿宋_GB2312" w:hAnsi="仿宋" w:hint="eastAsia"/>
          <w:sz w:val="32"/>
          <w:szCs w:val="32"/>
        </w:rPr>
        <w:t>《广东药科大学远志奖学金（社会实践）评选细则》</w:t>
      </w:r>
    </w:p>
    <w:p w:rsidR="00856E49" w:rsidRPr="00B722E1" w:rsidRDefault="00856E49" w:rsidP="00856E49">
      <w:pPr>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6</w:t>
      </w:r>
      <w:r>
        <w:rPr>
          <w:rFonts w:ascii="仿宋_GB2312" w:eastAsia="仿宋_GB2312" w:hAnsi="仿宋" w:hint="eastAsia"/>
          <w:sz w:val="32"/>
          <w:szCs w:val="32"/>
        </w:rPr>
        <w:t>.</w:t>
      </w:r>
      <w:r w:rsidRPr="00B722E1">
        <w:rPr>
          <w:rFonts w:ascii="仿宋_GB2312" w:eastAsia="仿宋_GB2312" w:hAnsi="仿宋" w:hint="eastAsia"/>
          <w:sz w:val="32"/>
          <w:szCs w:val="32"/>
        </w:rPr>
        <w:t>《广东药科大学青风藤奖学金（文艺体育）评选细则》</w:t>
      </w:r>
    </w:p>
    <w:p w:rsidR="00856E49" w:rsidRPr="00B722E1" w:rsidRDefault="00856E49" w:rsidP="00856E49">
      <w:pPr>
        <w:spacing w:line="560" w:lineRule="exact"/>
        <w:ind w:firstLineChars="200" w:firstLine="640"/>
        <w:rPr>
          <w:rFonts w:ascii="仿宋_GB2312" w:eastAsia="仿宋_GB2312" w:hAnsi="仿宋"/>
          <w:sz w:val="32"/>
          <w:szCs w:val="32"/>
        </w:rPr>
      </w:pPr>
      <w:r w:rsidRPr="00B722E1">
        <w:rPr>
          <w:rFonts w:ascii="仿宋_GB2312" w:eastAsia="仿宋_GB2312" w:hAnsi="仿宋" w:hint="eastAsia"/>
          <w:sz w:val="32"/>
          <w:szCs w:val="32"/>
        </w:rPr>
        <w:t>7</w:t>
      </w:r>
      <w:r>
        <w:rPr>
          <w:rFonts w:ascii="仿宋_GB2312" w:eastAsia="仿宋_GB2312" w:hAnsi="仿宋" w:hint="eastAsia"/>
          <w:sz w:val="32"/>
          <w:szCs w:val="32"/>
        </w:rPr>
        <w:t>.</w:t>
      </w:r>
      <w:r w:rsidRPr="00B722E1">
        <w:rPr>
          <w:rFonts w:ascii="仿宋_GB2312" w:eastAsia="仿宋_GB2312" w:hAnsi="仿宋" w:hint="eastAsia"/>
          <w:sz w:val="32"/>
          <w:szCs w:val="32"/>
        </w:rPr>
        <w:t>《广东药科大学优良学风班和优良学风标兵班评选细则》</w:t>
      </w:r>
    </w:p>
    <w:p w:rsidR="00856E49" w:rsidRPr="00B722E1" w:rsidRDefault="00856E49" w:rsidP="00856E49">
      <w:pPr>
        <w:spacing w:line="560" w:lineRule="exact"/>
        <w:ind w:firstLineChars="150" w:firstLine="480"/>
        <w:rPr>
          <w:rFonts w:ascii="仿宋_GB2312" w:eastAsia="仿宋_GB2312" w:hAnsi="仿宋"/>
          <w:sz w:val="32"/>
          <w:szCs w:val="32"/>
        </w:rPr>
      </w:pPr>
      <w:r w:rsidRPr="00B722E1">
        <w:rPr>
          <w:rFonts w:ascii="仿宋_GB2312" w:eastAsia="仿宋_GB2312" w:hAnsi="仿宋" w:hint="eastAsia"/>
          <w:sz w:val="32"/>
          <w:szCs w:val="32"/>
        </w:rPr>
        <w:lastRenderedPageBreak/>
        <w:t>8</w:t>
      </w:r>
      <w:r>
        <w:rPr>
          <w:rFonts w:ascii="仿宋_GB2312" w:eastAsia="仿宋_GB2312" w:hAnsi="仿宋" w:hint="eastAsia"/>
          <w:sz w:val="32"/>
          <w:szCs w:val="32"/>
        </w:rPr>
        <w:t>.</w:t>
      </w:r>
      <w:r w:rsidRPr="00B722E1">
        <w:rPr>
          <w:rFonts w:ascii="仿宋_GB2312" w:eastAsia="仿宋_GB2312" w:hAnsi="仿宋" w:hint="eastAsia"/>
          <w:sz w:val="32"/>
          <w:szCs w:val="32"/>
        </w:rPr>
        <w:t>《广东药科大学“和谐宿舍”评选细则》</w:t>
      </w:r>
    </w:p>
    <w:p w:rsidR="00856E49" w:rsidRPr="00B722E1" w:rsidRDefault="00856E49" w:rsidP="00856E49">
      <w:pPr>
        <w:spacing w:line="560" w:lineRule="exact"/>
        <w:ind w:firstLineChars="150" w:firstLine="480"/>
        <w:rPr>
          <w:rFonts w:ascii="仿宋_GB2312" w:eastAsia="仿宋_GB2312" w:hAnsi="仿宋"/>
          <w:sz w:val="32"/>
          <w:szCs w:val="32"/>
        </w:rPr>
      </w:pPr>
      <w:r w:rsidRPr="00B722E1">
        <w:rPr>
          <w:rFonts w:ascii="仿宋_GB2312" w:eastAsia="仿宋_GB2312" w:hAnsi="仿宋" w:hint="eastAsia"/>
          <w:sz w:val="32"/>
          <w:szCs w:val="32"/>
        </w:rPr>
        <w:t>9</w:t>
      </w:r>
      <w:r>
        <w:rPr>
          <w:rFonts w:ascii="仿宋_GB2312" w:eastAsia="仿宋_GB2312" w:hAnsi="仿宋" w:hint="eastAsia"/>
          <w:sz w:val="32"/>
          <w:szCs w:val="32"/>
        </w:rPr>
        <w:t>.</w:t>
      </w:r>
      <w:r w:rsidRPr="00B722E1">
        <w:rPr>
          <w:rFonts w:ascii="仿宋_GB2312" w:eastAsia="仿宋_GB2312" w:hAnsi="仿宋" w:hint="eastAsia"/>
          <w:sz w:val="32"/>
          <w:szCs w:val="32"/>
        </w:rPr>
        <w:t>《广东药科大学学生先进个人奖学金申请表》</w:t>
      </w:r>
    </w:p>
    <w:p w:rsidR="00856E49" w:rsidRPr="00B96DFB" w:rsidRDefault="00856E49" w:rsidP="00856E49">
      <w:pPr>
        <w:widowControl/>
        <w:shd w:val="clear" w:color="auto" w:fill="FFFFFF"/>
        <w:spacing w:before="100" w:beforeAutospacing="1" w:after="100" w:afterAutospacing="1" w:line="450" w:lineRule="atLeast"/>
        <w:jc w:val="left"/>
        <w:rPr>
          <w:rFonts w:ascii="microsoft yahei" w:eastAsia="宋体" w:hAnsi="microsoft yahei" w:cs="宋体" w:hint="eastAsia"/>
          <w:kern w:val="0"/>
          <w:sz w:val="28"/>
          <w:szCs w:val="28"/>
        </w:rPr>
      </w:pPr>
    </w:p>
    <w:sectPr w:rsidR="00856E49" w:rsidRPr="00B96DFB" w:rsidSect="00500D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E8C" w:rsidRDefault="00C46E8C" w:rsidP="008C462D">
      <w:r>
        <w:separator/>
      </w:r>
    </w:p>
  </w:endnote>
  <w:endnote w:type="continuationSeparator" w:id="0">
    <w:p w:rsidR="00C46E8C" w:rsidRDefault="00C46E8C" w:rsidP="008C46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方正小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E8C" w:rsidRDefault="00C46E8C" w:rsidP="008C462D">
      <w:r>
        <w:separator/>
      </w:r>
    </w:p>
  </w:footnote>
  <w:footnote w:type="continuationSeparator" w:id="0">
    <w:p w:rsidR="00C46E8C" w:rsidRDefault="00C46E8C" w:rsidP="008C46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C0DFD"/>
    <w:multiLevelType w:val="multilevel"/>
    <w:tmpl w:val="36FC0DFD"/>
    <w:lvl w:ilvl="0">
      <w:start w:val="3"/>
      <w:numFmt w:val="japaneseCounting"/>
      <w:lvlText w:val="第%1条"/>
      <w:lvlJc w:val="left"/>
      <w:pPr>
        <w:tabs>
          <w:tab w:val="num" w:pos="1305"/>
        </w:tabs>
        <w:ind w:left="1305" w:hanging="1305"/>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6DFB"/>
    <w:rsid w:val="000017A2"/>
    <w:rsid w:val="00002F33"/>
    <w:rsid w:val="000034D3"/>
    <w:rsid w:val="00004435"/>
    <w:rsid w:val="000061F8"/>
    <w:rsid w:val="0000673D"/>
    <w:rsid w:val="000076FD"/>
    <w:rsid w:val="0000778E"/>
    <w:rsid w:val="000133BE"/>
    <w:rsid w:val="00013842"/>
    <w:rsid w:val="000138A7"/>
    <w:rsid w:val="00014707"/>
    <w:rsid w:val="00014EB2"/>
    <w:rsid w:val="0001520D"/>
    <w:rsid w:val="00015BCA"/>
    <w:rsid w:val="00015FF4"/>
    <w:rsid w:val="000168C9"/>
    <w:rsid w:val="00016E95"/>
    <w:rsid w:val="00017AEB"/>
    <w:rsid w:val="00017DF8"/>
    <w:rsid w:val="000201F2"/>
    <w:rsid w:val="0002056E"/>
    <w:rsid w:val="00021B3E"/>
    <w:rsid w:val="0002333A"/>
    <w:rsid w:val="00024285"/>
    <w:rsid w:val="0002466E"/>
    <w:rsid w:val="00025A59"/>
    <w:rsid w:val="00026248"/>
    <w:rsid w:val="000264A2"/>
    <w:rsid w:val="000277CE"/>
    <w:rsid w:val="00027C7B"/>
    <w:rsid w:val="000310C3"/>
    <w:rsid w:val="0003117D"/>
    <w:rsid w:val="000316A9"/>
    <w:rsid w:val="00033C79"/>
    <w:rsid w:val="000358F3"/>
    <w:rsid w:val="00037B51"/>
    <w:rsid w:val="00037E72"/>
    <w:rsid w:val="00040467"/>
    <w:rsid w:val="000407BB"/>
    <w:rsid w:val="0004181A"/>
    <w:rsid w:val="00041A88"/>
    <w:rsid w:val="00041E02"/>
    <w:rsid w:val="00042093"/>
    <w:rsid w:val="000423BD"/>
    <w:rsid w:val="00043A4D"/>
    <w:rsid w:val="00043D07"/>
    <w:rsid w:val="0004412A"/>
    <w:rsid w:val="000446B7"/>
    <w:rsid w:val="00045DA7"/>
    <w:rsid w:val="0004695F"/>
    <w:rsid w:val="00047780"/>
    <w:rsid w:val="00047F0E"/>
    <w:rsid w:val="00050552"/>
    <w:rsid w:val="00051433"/>
    <w:rsid w:val="00051502"/>
    <w:rsid w:val="0005232A"/>
    <w:rsid w:val="0005325E"/>
    <w:rsid w:val="00053DC5"/>
    <w:rsid w:val="00053E9D"/>
    <w:rsid w:val="000548CC"/>
    <w:rsid w:val="00054F1F"/>
    <w:rsid w:val="000571D3"/>
    <w:rsid w:val="00057778"/>
    <w:rsid w:val="00057BB0"/>
    <w:rsid w:val="00057BF5"/>
    <w:rsid w:val="00057E19"/>
    <w:rsid w:val="0006063B"/>
    <w:rsid w:val="0006097F"/>
    <w:rsid w:val="00060DDE"/>
    <w:rsid w:val="00062039"/>
    <w:rsid w:val="00065DC4"/>
    <w:rsid w:val="000660A1"/>
    <w:rsid w:val="00066B2A"/>
    <w:rsid w:val="00067C7D"/>
    <w:rsid w:val="00070878"/>
    <w:rsid w:val="00070FC2"/>
    <w:rsid w:val="00071E16"/>
    <w:rsid w:val="00071F53"/>
    <w:rsid w:val="000723C0"/>
    <w:rsid w:val="000736B9"/>
    <w:rsid w:val="00074F20"/>
    <w:rsid w:val="000757B1"/>
    <w:rsid w:val="00076124"/>
    <w:rsid w:val="00076878"/>
    <w:rsid w:val="00077133"/>
    <w:rsid w:val="000800EE"/>
    <w:rsid w:val="00080643"/>
    <w:rsid w:val="000835AE"/>
    <w:rsid w:val="00085518"/>
    <w:rsid w:val="000859C3"/>
    <w:rsid w:val="000901A8"/>
    <w:rsid w:val="000904F1"/>
    <w:rsid w:val="00090B98"/>
    <w:rsid w:val="0009185C"/>
    <w:rsid w:val="0009274A"/>
    <w:rsid w:val="00093C98"/>
    <w:rsid w:val="000956DA"/>
    <w:rsid w:val="00095936"/>
    <w:rsid w:val="00095CDE"/>
    <w:rsid w:val="00095F5A"/>
    <w:rsid w:val="0009623B"/>
    <w:rsid w:val="00096293"/>
    <w:rsid w:val="0009661F"/>
    <w:rsid w:val="00097457"/>
    <w:rsid w:val="00097AB3"/>
    <w:rsid w:val="000A04A0"/>
    <w:rsid w:val="000A0705"/>
    <w:rsid w:val="000A0BC1"/>
    <w:rsid w:val="000A1AA1"/>
    <w:rsid w:val="000A1C4D"/>
    <w:rsid w:val="000A1DA5"/>
    <w:rsid w:val="000A1F4D"/>
    <w:rsid w:val="000A2A60"/>
    <w:rsid w:val="000A2AB4"/>
    <w:rsid w:val="000A3919"/>
    <w:rsid w:val="000A4224"/>
    <w:rsid w:val="000A4902"/>
    <w:rsid w:val="000A60DB"/>
    <w:rsid w:val="000A63CA"/>
    <w:rsid w:val="000A7160"/>
    <w:rsid w:val="000B01E0"/>
    <w:rsid w:val="000B0301"/>
    <w:rsid w:val="000B17A2"/>
    <w:rsid w:val="000B1B35"/>
    <w:rsid w:val="000B1D74"/>
    <w:rsid w:val="000B1F4A"/>
    <w:rsid w:val="000B1F54"/>
    <w:rsid w:val="000B2FFB"/>
    <w:rsid w:val="000B3AA3"/>
    <w:rsid w:val="000B4CF0"/>
    <w:rsid w:val="000B5354"/>
    <w:rsid w:val="000B59F3"/>
    <w:rsid w:val="000B751C"/>
    <w:rsid w:val="000B764F"/>
    <w:rsid w:val="000B7785"/>
    <w:rsid w:val="000C0A2E"/>
    <w:rsid w:val="000C0C2B"/>
    <w:rsid w:val="000C0C46"/>
    <w:rsid w:val="000C14E4"/>
    <w:rsid w:val="000C2952"/>
    <w:rsid w:val="000C2C69"/>
    <w:rsid w:val="000C2F30"/>
    <w:rsid w:val="000C3665"/>
    <w:rsid w:val="000C3CA0"/>
    <w:rsid w:val="000C4A68"/>
    <w:rsid w:val="000C58D8"/>
    <w:rsid w:val="000C5C2F"/>
    <w:rsid w:val="000C5EA8"/>
    <w:rsid w:val="000C6B0C"/>
    <w:rsid w:val="000D037E"/>
    <w:rsid w:val="000D131F"/>
    <w:rsid w:val="000D2BFE"/>
    <w:rsid w:val="000D312D"/>
    <w:rsid w:val="000D3B96"/>
    <w:rsid w:val="000D3D08"/>
    <w:rsid w:val="000D4A93"/>
    <w:rsid w:val="000D4D1D"/>
    <w:rsid w:val="000D6EDC"/>
    <w:rsid w:val="000D790C"/>
    <w:rsid w:val="000E08BB"/>
    <w:rsid w:val="000E0F3B"/>
    <w:rsid w:val="000E1EFA"/>
    <w:rsid w:val="000E2B33"/>
    <w:rsid w:val="000E303C"/>
    <w:rsid w:val="000E36F7"/>
    <w:rsid w:val="000E38E6"/>
    <w:rsid w:val="000E3C56"/>
    <w:rsid w:val="000E4F87"/>
    <w:rsid w:val="000E5A28"/>
    <w:rsid w:val="000E5C6F"/>
    <w:rsid w:val="000E6AD5"/>
    <w:rsid w:val="000E6EF7"/>
    <w:rsid w:val="000E6F63"/>
    <w:rsid w:val="000F265F"/>
    <w:rsid w:val="000F3B5D"/>
    <w:rsid w:val="000F4179"/>
    <w:rsid w:val="000F60AC"/>
    <w:rsid w:val="000F7119"/>
    <w:rsid w:val="00100846"/>
    <w:rsid w:val="00100F7A"/>
    <w:rsid w:val="001015FE"/>
    <w:rsid w:val="0010190A"/>
    <w:rsid w:val="001023B2"/>
    <w:rsid w:val="001025FA"/>
    <w:rsid w:val="00102622"/>
    <w:rsid w:val="00102B00"/>
    <w:rsid w:val="001031EC"/>
    <w:rsid w:val="001036DD"/>
    <w:rsid w:val="00104025"/>
    <w:rsid w:val="001047FD"/>
    <w:rsid w:val="0010499D"/>
    <w:rsid w:val="0010646C"/>
    <w:rsid w:val="001066B6"/>
    <w:rsid w:val="001068D9"/>
    <w:rsid w:val="0010724D"/>
    <w:rsid w:val="00107CB7"/>
    <w:rsid w:val="00110116"/>
    <w:rsid w:val="0011090A"/>
    <w:rsid w:val="00112917"/>
    <w:rsid w:val="00112F72"/>
    <w:rsid w:val="00114812"/>
    <w:rsid w:val="00114DA7"/>
    <w:rsid w:val="00115958"/>
    <w:rsid w:val="00115AE5"/>
    <w:rsid w:val="001165E0"/>
    <w:rsid w:val="0011779D"/>
    <w:rsid w:val="00120E67"/>
    <w:rsid w:val="00121D35"/>
    <w:rsid w:val="00122065"/>
    <w:rsid w:val="001235E9"/>
    <w:rsid w:val="00125740"/>
    <w:rsid w:val="001262EA"/>
    <w:rsid w:val="00126AC4"/>
    <w:rsid w:val="001271AB"/>
    <w:rsid w:val="00130D40"/>
    <w:rsid w:val="00130E72"/>
    <w:rsid w:val="00131808"/>
    <w:rsid w:val="0013183B"/>
    <w:rsid w:val="001319C2"/>
    <w:rsid w:val="0013207D"/>
    <w:rsid w:val="00132C73"/>
    <w:rsid w:val="001334D3"/>
    <w:rsid w:val="001339F8"/>
    <w:rsid w:val="00133A1A"/>
    <w:rsid w:val="00133FC0"/>
    <w:rsid w:val="00134130"/>
    <w:rsid w:val="00134E62"/>
    <w:rsid w:val="00135059"/>
    <w:rsid w:val="001350DF"/>
    <w:rsid w:val="00135F1E"/>
    <w:rsid w:val="001362FF"/>
    <w:rsid w:val="00136AA0"/>
    <w:rsid w:val="00136C4D"/>
    <w:rsid w:val="0013762C"/>
    <w:rsid w:val="00140B80"/>
    <w:rsid w:val="00140DEF"/>
    <w:rsid w:val="00141B5F"/>
    <w:rsid w:val="00141CBC"/>
    <w:rsid w:val="001423D8"/>
    <w:rsid w:val="001427AB"/>
    <w:rsid w:val="00142F37"/>
    <w:rsid w:val="00143153"/>
    <w:rsid w:val="0014317A"/>
    <w:rsid w:val="001453FA"/>
    <w:rsid w:val="00147F66"/>
    <w:rsid w:val="00150FB6"/>
    <w:rsid w:val="00151818"/>
    <w:rsid w:val="00151EAE"/>
    <w:rsid w:val="001528EC"/>
    <w:rsid w:val="001534A8"/>
    <w:rsid w:val="001535FD"/>
    <w:rsid w:val="00153957"/>
    <w:rsid w:val="00154E0D"/>
    <w:rsid w:val="00156756"/>
    <w:rsid w:val="00156F84"/>
    <w:rsid w:val="00157D3F"/>
    <w:rsid w:val="001609B7"/>
    <w:rsid w:val="00160B4B"/>
    <w:rsid w:val="00163631"/>
    <w:rsid w:val="00164A60"/>
    <w:rsid w:val="00165CF4"/>
    <w:rsid w:val="00166A0B"/>
    <w:rsid w:val="00167990"/>
    <w:rsid w:val="00167D4E"/>
    <w:rsid w:val="001705F6"/>
    <w:rsid w:val="00171751"/>
    <w:rsid w:val="0017203C"/>
    <w:rsid w:val="00172800"/>
    <w:rsid w:val="00173E80"/>
    <w:rsid w:val="00174583"/>
    <w:rsid w:val="00175C4C"/>
    <w:rsid w:val="00175CBF"/>
    <w:rsid w:val="0017677F"/>
    <w:rsid w:val="00176B6B"/>
    <w:rsid w:val="00177508"/>
    <w:rsid w:val="001779C3"/>
    <w:rsid w:val="00177AD3"/>
    <w:rsid w:val="00177CFB"/>
    <w:rsid w:val="00180557"/>
    <w:rsid w:val="0018144F"/>
    <w:rsid w:val="00181A0B"/>
    <w:rsid w:val="0018219F"/>
    <w:rsid w:val="001834D0"/>
    <w:rsid w:val="001853F3"/>
    <w:rsid w:val="00185D21"/>
    <w:rsid w:val="0018612A"/>
    <w:rsid w:val="00187AAC"/>
    <w:rsid w:val="0019102A"/>
    <w:rsid w:val="00192371"/>
    <w:rsid w:val="001933C4"/>
    <w:rsid w:val="00196552"/>
    <w:rsid w:val="0019676C"/>
    <w:rsid w:val="001A112F"/>
    <w:rsid w:val="001A2429"/>
    <w:rsid w:val="001A2686"/>
    <w:rsid w:val="001A31EA"/>
    <w:rsid w:val="001A4627"/>
    <w:rsid w:val="001A48E4"/>
    <w:rsid w:val="001A4DA6"/>
    <w:rsid w:val="001A55FB"/>
    <w:rsid w:val="001A5BFE"/>
    <w:rsid w:val="001B0FB7"/>
    <w:rsid w:val="001B1057"/>
    <w:rsid w:val="001B1D88"/>
    <w:rsid w:val="001B1E66"/>
    <w:rsid w:val="001B5E90"/>
    <w:rsid w:val="001B6562"/>
    <w:rsid w:val="001B6E17"/>
    <w:rsid w:val="001B79B8"/>
    <w:rsid w:val="001B7A81"/>
    <w:rsid w:val="001B7ABA"/>
    <w:rsid w:val="001C10DA"/>
    <w:rsid w:val="001C18E4"/>
    <w:rsid w:val="001C3DB7"/>
    <w:rsid w:val="001C405D"/>
    <w:rsid w:val="001C4AAD"/>
    <w:rsid w:val="001C4B9F"/>
    <w:rsid w:val="001C4C43"/>
    <w:rsid w:val="001C630B"/>
    <w:rsid w:val="001C661F"/>
    <w:rsid w:val="001C75C5"/>
    <w:rsid w:val="001C7B30"/>
    <w:rsid w:val="001C7DB7"/>
    <w:rsid w:val="001D0AB5"/>
    <w:rsid w:val="001D0FC4"/>
    <w:rsid w:val="001D1CE1"/>
    <w:rsid w:val="001D1F6C"/>
    <w:rsid w:val="001D253F"/>
    <w:rsid w:val="001D2559"/>
    <w:rsid w:val="001D2FB3"/>
    <w:rsid w:val="001D362F"/>
    <w:rsid w:val="001D4372"/>
    <w:rsid w:val="001D478E"/>
    <w:rsid w:val="001D4A36"/>
    <w:rsid w:val="001D71E9"/>
    <w:rsid w:val="001D75E6"/>
    <w:rsid w:val="001D7913"/>
    <w:rsid w:val="001D7E02"/>
    <w:rsid w:val="001E1D86"/>
    <w:rsid w:val="001E2AB1"/>
    <w:rsid w:val="001E2AD1"/>
    <w:rsid w:val="001E2CCE"/>
    <w:rsid w:val="001E3273"/>
    <w:rsid w:val="001E34F6"/>
    <w:rsid w:val="001E384A"/>
    <w:rsid w:val="001E57F7"/>
    <w:rsid w:val="001E5839"/>
    <w:rsid w:val="001E7B54"/>
    <w:rsid w:val="001F0300"/>
    <w:rsid w:val="001F0699"/>
    <w:rsid w:val="001F116A"/>
    <w:rsid w:val="001F1CF2"/>
    <w:rsid w:val="001F274D"/>
    <w:rsid w:val="001F4B59"/>
    <w:rsid w:val="001F4CDF"/>
    <w:rsid w:val="001F5636"/>
    <w:rsid w:val="001F6435"/>
    <w:rsid w:val="001F7036"/>
    <w:rsid w:val="001F7389"/>
    <w:rsid w:val="001F7E65"/>
    <w:rsid w:val="0020023A"/>
    <w:rsid w:val="0020160B"/>
    <w:rsid w:val="00201FE5"/>
    <w:rsid w:val="002022C4"/>
    <w:rsid w:val="00203196"/>
    <w:rsid w:val="00203F61"/>
    <w:rsid w:val="002046B4"/>
    <w:rsid w:val="00205AC9"/>
    <w:rsid w:val="002067D2"/>
    <w:rsid w:val="002071D2"/>
    <w:rsid w:val="002076F3"/>
    <w:rsid w:val="00207D1C"/>
    <w:rsid w:val="00207F13"/>
    <w:rsid w:val="00210761"/>
    <w:rsid w:val="00210D23"/>
    <w:rsid w:val="002110BC"/>
    <w:rsid w:val="002113E2"/>
    <w:rsid w:val="0021259E"/>
    <w:rsid w:val="00212965"/>
    <w:rsid w:val="002130FB"/>
    <w:rsid w:val="0021493D"/>
    <w:rsid w:val="002151CC"/>
    <w:rsid w:val="002157C4"/>
    <w:rsid w:val="00217461"/>
    <w:rsid w:val="00217902"/>
    <w:rsid w:val="00220F82"/>
    <w:rsid w:val="002213E9"/>
    <w:rsid w:val="0022250B"/>
    <w:rsid w:val="002233CF"/>
    <w:rsid w:val="002236AD"/>
    <w:rsid w:val="00224165"/>
    <w:rsid w:val="00224531"/>
    <w:rsid w:val="0022566D"/>
    <w:rsid w:val="00226221"/>
    <w:rsid w:val="00226F59"/>
    <w:rsid w:val="00227B8F"/>
    <w:rsid w:val="00227C27"/>
    <w:rsid w:val="002302A9"/>
    <w:rsid w:val="00230D08"/>
    <w:rsid w:val="00230DBD"/>
    <w:rsid w:val="00233B9C"/>
    <w:rsid w:val="00234BA2"/>
    <w:rsid w:val="00234CE1"/>
    <w:rsid w:val="00235BCF"/>
    <w:rsid w:val="00236553"/>
    <w:rsid w:val="00236853"/>
    <w:rsid w:val="0023725F"/>
    <w:rsid w:val="00237AB6"/>
    <w:rsid w:val="002402BE"/>
    <w:rsid w:val="00241CA6"/>
    <w:rsid w:val="002426E3"/>
    <w:rsid w:val="002428FE"/>
    <w:rsid w:val="002429BB"/>
    <w:rsid w:val="00242CF9"/>
    <w:rsid w:val="002431EA"/>
    <w:rsid w:val="0024455D"/>
    <w:rsid w:val="002446DF"/>
    <w:rsid w:val="00244FA2"/>
    <w:rsid w:val="00245028"/>
    <w:rsid w:val="00245930"/>
    <w:rsid w:val="00247105"/>
    <w:rsid w:val="0025043B"/>
    <w:rsid w:val="002504AF"/>
    <w:rsid w:val="00251154"/>
    <w:rsid w:val="00251200"/>
    <w:rsid w:val="002513B4"/>
    <w:rsid w:val="00251824"/>
    <w:rsid w:val="00252F9A"/>
    <w:rsid w:val="00253FB1"/>
    <w:rsid w:val="002552A7"/>
    <w:rsid w:val="002577C6"/>
    <w:rsid w:val="002578F7"/>
    <w:rsid w:val="00257FE2"/>
    <w:rsid w:val="00260099"/>
    <w:rsid w:val="002603D3"/>
    <w:rsid w:val="00260ABC"/>
    <w:rsid w:val="00260D54"/>
    <w:rsid w:val="00260FA1"/>
    <w:rsid w:val="00262F78"/>
    <w:rsid w:val="00263AED"/>
    <w:rsid w:val="00263E34"/>
    <w:rsid w:val="00266210"/>
    <w:rsid w:val="00266A04"/>
    <w:rsid w:val="00266D85"/>
    <w:rsid w:val="00267308"/>
    <w:rsid w:val="00267864"/>
    <w:rsid w:val="00267FB3"/>
    <w:rsid w:val="00270F96"/>
    <w:rsid w:val="002719EA"/>
    <w:rsid w:val="00271E68"/>
    <w:rsid w:val="002725FF"/>
    <w:rsid w:val="00275F55"/>
    <w:rsid w:val="00276400"/>
    <w:rsid w:val="00276660"/>
    <w:rsid w:val="00276D98"/>
    <w:rsid w:val="00277F39"/>
    <w:rsid w:val="00281BB8"/>
    <w:rsid w:val="00281EDE"/>
    <w:rsid w:val="00283AEA"/>
    <w:rsid w:val="00283D6D"/>
    <w:rsid w:val="00283E29"/>
    <w:rsid w:val="00284CFB"/>
    <w:rsid w:val="002858E9"/>
    <w:rsid w:val="00286AE9"/>
    <w:rsid w:val="00286DE7"/>
    <w:rsid w:val="00286F40"/>
    <w:rsid w:val="00287D27"/>
    <w:rsid w:val="00290064"/>
    <w:rsid w:val="00290957"/>
    <w:rsid w:val="00290A57"/>
    <w:rsid w:val="0029153A"/>
    <w:rsid w:val="002915E1"/>
    <w:rsid w:val="0029235F"/>
    <w:rsid w:val="00292C79"/>
    <w:rsid w:val="002930C6"/>
    <w:rsid w:val="00294110"/>
    <w:rsid w:val="00295B79"/>
    <w:rsid w:val="002A0048"/>
    <w:rsid w:val="002A04DB"/>
    <w:rsid w:val="002A155B"/>
    <w:rsid w:val="002A1EF9"/>
    <w:rsid w:val="002A2A3E"/>
    <w:rsid w:val="002A2CDB"/>
    <w:rsid w:val="002A355A"/>
    <w:rsid w:val="002A3CAF"/>
    <w:rsid w:val="002A4E0A"/>
    <w:rsid w:val="002A5791"/>
    <w:rsid w:val="002A6600"/>
    <w:rsid w:val="002A747D"/>
    <w:rsid w:val="002A750F"/>
    <w:rsid w:val="002A76B5"/>
    <w:rsid w:val="002A770C"/>
    <w:rsid w:val="002B0732"/>
    <w:rsid w:val="002B1159"/>
    <w:rsid w:val="002B1295"/>
    <w:rsid w:val="002B2BEA"/>
    <w:rsid w:val="002B39B4"/>
    <w:rsid w:val="002B44DD"/>
    <w:rsid w:val="002B4549"/>
    <w:rsid w:val="002B5A7E"/>
    <w:rsid w:val="002B6563"/>
    <w:rsid w:val="002C0739"/>
    <w:rsid w:val="002C15B0"/>
    <w:rsid w:val="002C161A"/>
    <w:rsid w:val="002C21D3"/>
    <w:rsid w:val="002C224F"/>
    <w:rsid w:val="002C25FC"/>
    <w:rsid w:val="002C2625"/>
    <w:rsid w:val="002C3252"/>
    <w:rsid w:val="002C380A"/>
    <w:rsid w:val="002C4120"/>
    <w:rsid w:val="002C487D"/>
    <w:rsid w:val="002C55DF"/>
    <w:rsid w:val="002C5FDA"/>
    <w:rsid w:val="002C768C"/>
    <w:rsid w:val="002C771C"/>
    <w:rsid w:val="002D1277"/>
    <w:rsid w:val="002D1B51"/>
    <w:rsid w:val="002D2048"/>
    <w:rsid w:val="002D2708"/>
    <w:rsid w:val="002D2FF3"/>
    <w:rsid w:val="002D3499"/>
    <w:rsid w:val="002D4201"/>
    <w:rsid w:val="002D47F6"/>
    <w:rsid w:val="002D5BBC"/>
    <w:rsid w:val="002D614B"/>
    <w:rsid w:val="002D6801"/>
    <w:rsid w:val="002D794C"/>
    <w:rsid w:val="002E3032"/>
    <w:rsid w:val="002E36AC"/>
    <w:rsid w:val="002E3A23"/>
    <w:rsid w:val="002E4E8E"/>
    <w:rsid w:val="002E6B57"/>
    <w:rsid w:val="002E6B91"/>
    <w:rsid w:val="002E7AAB"/>
    <w:rsid w:val="002E7C8F"/>
    <w:rsid w:val="002E7D6F"/>
    <w:rsid w:val="002F073A"/>
    <w:rsid w:val="002F150C"/>
    <w:rsid w:val="002F1727"/>
    <w:rsid w:val="002F18AF"/>
    <w:rsid w:val="002F30CF"/>
    <w:rsid w:val="002F3450"/>
    <w:rsid w:val="002F3D29"/>
    <w:rsid w:val="002F5554"/>
    <w:rsid w:val="002F62E7"/>
    <w:rsid w:val="002F69D0"/>
    <w:rsid w:val="002F6A5B"/>
    <w:rsid w:val="002F6F31"/>
    <w:rsid w:val="002F73DC"/>
    <w:rsid w:val="002F7BA8"/>
    <w:rsid w:val="0030082F"/>
    <w:rsid w:val="0030144A"/>
    <w:rsid w:val="003022C7"/>
    <w:rsid w:val="00302BF3"/>
    <w:rsid w:val="003033B3"/>
    <w:rsid w:val="00307961"/>
    <w:rsid w:val="0031052D"/>
    <w:rsid w:val="00310B22"/>
    <w:rsid w:val="00311313"/>
    <w:rsid w:val="00313E47"/>
    <w:rsid w:val="00313F2F"/>
    <w:rsid w:val="00313F72"/>
    <w:rsid w:val="00314696"/>
    <w:rsid w:val="00315743"/>
    <w:rsid w:val="0031581A"/>
    <w:rsid w:val="0031591E"/>
    <w:rsid w:val="0031593D"/>
    <w:rsid w:val="003159F4"/>
    <w:rsid w:val="00315AB4"/>
    <w:rsid w:val="0031608C"/>
    <w:rsid w:val="003202E7"/>
    <w:rsid w:val="00320342"/>
    <w:rsid w:val="0032077A"/>
    <w:rsid w:val="003217EC"/>
    <w:rsid w:val="0032286B"/>
    <w:rsid w:val="00323802"/>
    <w:rsid w:val="00323C77"/>
    <w:rsid w:val="00323ED7"/>
    <w:rsid w:val="003249D2"/>
    <w:rsid w:val="00324ABE"/>
    <w:rsid w:val="00324FAD"/>
    <w:rsid w:val="00324FFD"/>
    <w:rsid w:val="0032585C"/>
    <w:rsid w:val="00325EAD"/>
    <w:rsid w:val="00326527"/>
    <w:rsid w:val="0032717B"/>
    <w:rsid w:val="00327AD4"/>
    <w:rsid w:val="00327F1F"/>
    <w:rsid w:val="00327F64"/>
    <w:rsid w:val="003309D8"/>
    <w:rsid w:val="00330B09"/>
    <w:rsid w:val="00330FEF"/>
    <w:rsid w:val="0033127D"/>
    <w:rsid w:val="00332005"/>
    <w:rsid w:val="00332A5B"/>
    <w:rsid w:val="003338BE"/>
    <w:rsid w:val="00333EBC"/>
    <w:rsid w:val="00334FDE"/>
    <w:rsid w:val="00335829"/>
    <w:rsid w:val="003361C3"/>
    <w:rsid w:val="003368F3"/>
    <w:rsid w:val="00336ED4"/>
    <w:rsid w:val="003373F0"/>
    <w:rsid w:val="00340C48"/>
    <w:rsid w:val="00342249"/>
    <w:rsid w:val="003428CF"/>
    <w:rsid w:val="0034411B"/>
    <w:rsid w:val="003445AF"/>
    <w:rsid w:val="00344AA1"/>
    <w:rsid w:val="003460A3"/>
    <w:rsid w:val="00346E28"/>
    <w:rsid w:val="00346ED8"/>
    <w:rsid w:val="00350AC0"/>
    <w:rsid w:val="003518BF"/>
    <w:rsid w:val="00352470"/>
    <w:rsid w:val="003526CE"/>
    <w:rsid w:val="00352F76"/>
    <w:rsid w:val="00353C44"/>
    <w:rsid w:val="003547D6"/>
    <w:rsid w:val="00354E9F"/>
    <w:rsid w:val="003556C6"/>
    <w:rsid w:val="003558B8"/>
    <w:rsid w:val="00355907"/>
    <w:rsid w:val="00356251"/>
    <w:rsid w:val="00356DF8"/>
    <w:rsid w:val="003572BF"/>
    <w:rsid w:val="00361117"/>
    <w:rsid w:val="003628F2"/>
    <w:rsid w:val="0036320A"/>
    <w:rsid w:val="003646F5"/>
    <w:rsid w:val="00364B46"/>
    <w:rsid w:val="00365DDC"/>
    <w:rsid w:val="00366369"/>
    <w:rsid w:val="0036701F"/>
    <w:rsid w:val="00370912"/>
    <w:rsid w:val="00371E8A"/>
    <w:rsid w:val="0037212E"/>
    <w:rsid w:val="00373B11"/>
    <w:rsid w:val="00374908"/>
    <w:rsid w:val="0037513F"/>
    <w:rsid w:val="00375684"/>
    <w:rsid w:val="003758FC"/>
    <w:rsid w:val="0037787A"/>
    <w:rsid w:val="003803F5"/>
    <w:rsid w:val="00380854"/>
    <w:rsid w:val="00381218"/>
    <w:rsid w:val="003814E9"/>
    <w:rsid w:val="00383636"/>
    <w:rsid w:val="0038385D"/>
    <w:rsid w:val="003855C9"/>
    <w:rsid w:val="00385BEE"/>
    <w:rsid w:val="003861BC"/>
    <w:rsid w:val="003861FA"/>
    <w:rsid w:val="00386707"/>
    <w:rsid w:val="00386D63"/>
    <w:rsid w:val="003903BA"/>
    <w:rsid w:val="00390702"/>
    <w:rsid w:val="0039124D"/>
    <w:rsid w:val="003914DE"/>
    <w:rsid w:val="00392E64"/>
    <w:rsid w:val="003932AC"/>
    <w:rsid w:val="00393396"/>
    <w:rsid w:val="00393C02"/>
    <w:rsid w:val="00393E70"/>
    <w:rsid w:val="00394048"/>
    <w:rsid w:val="00395730"/>
    <w:rsid w:val="003970AF"/>
    <w:rsid w:val="00397691"/>
    <w:rsid w:val="003A078F"/>
    <w:rsid w:val="003A1A6F"/>
    <w:rsid w:val="003A20C7"/>
    <w:rsid w:val="003A246D"/>
    <w:rsid w:val="003A2649"/>
    <w:rsid w:val="003A4672"/>
    <w:rsid w:val="003A4681"/>
    <w:rsid w:val="003A5442"/>
    <w:rsid w:val="003A5D25"/>
    <w:rsid w:val="003A5E21"/>
    <w:rsid w:val="003A5FF0"/>
    <w:rsid w:val="003A6414"/>
    <w:rsid w:val="003A78FA"/>
    <w:rsid w:val="003A7F13"/>
    <w:rsid w:val="003B0139"/>
    <w:rsid w:val="003B017C"/>
    <w:rsid w:val="003B0275"/>
    <w:rsid w:val="003B0812"/>
    <w:rsid w:val="003B0F21"/>
    <w:rsid w:val="003B1C01"/>
    <w:rsid w:val="003B2450"/>
    <w:rsid w:val="003B39CB"/>
    <w:rsid w:val="003B563D"/>
    <w:rsid w:val="003B5727"/>
    <w:rsid w:val="003B5F32"/>
    <w:rsid w:val="003B6C46"/>
    <w:rsid w:val="003B79DF"/>
    <w:rsid w:val="003B7ABF"/>
    <w:rsid w:val="003C09F6"/>
    <w:rsid w:val="003C0E4F"/>
    <w:rsid w:val="003C14FD"/>
    <w:rsid w:val="003C23C9"/>
    <w:rsid w:val="003C471C"/>
    <w:rsid w:val="003C4BCF"/>
    <w:rsid w:val="003C619B"/>
    <w:rsid w:val="003D07E8"/>
    <w:rsid w:val="003D1386"/>
    <w:rsid w:val="003D3739"/>
    <w:rsid w:val="003D387C"/>
    <w:rsid w:val="003D3D71"/>
    <w:rsid w:val="003D4157"/>
    <w:rsid w:val="003D4D7A"/>
    <w:rsid w:val="003D5807"/>
    <w:rsid w:val="003D68E3"/>
    <w:rsid w:val="003D6E73"/>
    <w:rsid w:val="003D6E82"/>
    <w:rsid w:val="003D705D"/>
    <w:rsid w:val="003D7B4E"/>
    <w:rsid w:val="003E1EBD"/>
    <w:rsid w:val="003E38E3"/>
    <w:rsid w:val="003E3BB1"/>
    <w:rsid w:val="003E3E2E"/>
    <w:rsid w:val="003E4424"/>
    <w:rsid w:val="003E5E7E"/>
    <w:rsid w:val="003E6F8B"/>
    <w:rsid w:val="003E7F99"/>
    <w:rsid w:val="003F0417"/>
    <w:rsid w:val="003F05F7"/>
    <w:rsid w:val="003F1714"/>
    <w:rsid w:val="003F4A2A"/>
    <w:rsid w:val="003F56E6"/>
    <w:rsid w:val="003F666C"/>
    <w:rsid w:val="003F676B"/>
    <w:rsid w:val="00401B3C"/>
    <w:rsid w:val="00402261"/>
    <w:rsid w:val="00402595"/>
    <w:rsid w:val="0040276A"/>
    <w:rsid w:val="00402FB4"/>
    <w:rsid w:val="004034DC"/>
    <w:rsid w:val="00403F6D"/>
    <w:rsid w:val="0040437E"/>
    <w:rsid w:val="004055EE"/>
    <w:rsid w:val="004060FE"/>
    <w:rsid w:val="00411D30"/>
    <w:rsid w:val="00412076"/>
    <w:rsid w:val="00412861"/>
    <w:rsid w:val="00413505"/>
    <w:rsid w:val="004137D6"/>
    <w:rsid w:val="0041532C"/>
    <w:rsid w:val="004175AD"/>
    <w:rsid w:val="00420AF9"/>
    <w:rsid w:val="004231A2"/>
    <w:rsid w:val="00426FAF"/>
    <w:rsid w:val="004308A7"/>
    <w:rsid w:val="00431DAF"/>
    <w:rsid w:val="00431FA4"/>
    <w:rsid w:val="0043262B"/>
    <w:rsid w:val="00434474"/>
    <w:rsid w:val="00435A58"/>
    <w:rsid w:val="00436205"/>
    <w:rsid w:val="00436815"/>
    <w:rsid w:val="00437AA2"/>
    <w:rsid w:val="00440008"/>
    <w:rsid w:val="0044016D"/>
    <w:rsid w:val="0044017B"/>
    <w:rsid w:val="00441AE8"/>
    <w:rsid w:val="00441D79"/>
    <w:rsid w:val="0044226C"/>
    <w:rsid w:val="0044336B"/>
    <w:rsid w:val="00443382"/>
    <w:rsid w:val="004436EA"/>
    <w:rsid w:val="00443818"/>
    <w:rsid w:val="00443F2D"/>
    <w:rsid w:val="004463B2"/>
    <w:rsid w:val="00446ADC"/>
    <w:rsid w:val="00446E4F"/>
    <w:rsid w:val="00447DDC"/>
    <w:rsid w:val="00447EC7"/>
    <w:rsid w:val="004510E4"/>
    <w:rsid w:val="004513DB"/>
    <w:rsid w:val="004516EA"/>
    <w:rsid w:val="00451A49"/>
    <w:rsid w:val="00451CA4"/>
    <w:rsid w:val="00454893"/>
    <w:rsid w:val="00455565"/>
    <w:rsid w:val="0045619C"/>
    <w:rsid w:val="00456383"/>
    <w:rsid w:val="00456503"/>
    <w:rsid w:val="004570C2"/>
    <w:rsid w:val="004571EE"/>
    <w:rsid w:val="00457BA0"/>
    <w:rsid w:val="00457BD2"/>
    <w:rsid w:val="00457F3C"/>
    <w:rsid w:val="004602E0"/>
    <w:rsid w:val="00460D41"/>
    <w:rsid w:val="004663CB"/>
    <w:rsid w:val="00467006"/>
    <w:rsid w:val="00467169"/>
    <w:rsid w:val="00470366"/>
    <w:rsid w:val="004708E7"/>
    <w:rsid w:val="00470D6A"/>
    <w:rsid w:val="00470FD5"/>
    <w:rsid w:val="00471364"/>
    <w:rsid w:val="00471FBE"/>
    <w:rsid w:val="0047330F"/>
    <w:rsid w:val="00473CB0"/>
    <w:rsid w:val="0047423F"/>
    <w:rsid w:val="00474FCC"/>
    <w:rsid w:val="00475AE5"/>
    <w:rsid w:val="004765AE"/>
    <w:rsid w:val="00476D68"/>
    <w:rsid w:val="00477086"/>
    <w:rsid w:val="0048132C"/>
    <w:rsid w:val="00481521"/>
    <w:rsid w:val="0048181E"/>
    <w:rsid w:val="00482368"/>
    <w:rsid w:val="00484471"/>
    <w:rsid w:val="004845F9"/>
    <w:rsid w:val="0049099B"/>
    <w:rsid w:val="00490CC2"/>
    <w:rsid w:val="004912A3"/>
    <w:rsid w:val="004920F8"/>
    <w:rsid w:val="00492A55"/>
    <w:rsid w:val="00493A25"/>
    <w:rsid w:val="0049442B"/>
    <w:rsid w:val="00494B71"/>
    <w:rsid w:val="00494DE9"/>
    <w:rsid w:val="004953B2"/>
    <w:rsid w:val="00495D4A"/>
    <w:rsid w:val="004965D5"/>
    <w:rsid w:val="00496D59"/>
    <w:rsid w:val="00497984"/>
    <w:rsid w:val="004A041B"/>
    <w:rsid w:val="004A1207"/>
    <w:rsid w:val="004A1D8D"/>
    <w:rsid w:val="004A1F6B"/>
    <w:rsid w:val="004A2871"/>
    <w:rsid w:val="004A29CF"/>
    <w:rsid w:val="004A363A"/>
    <w:rsid w:val="004A36A8"/>
    <w:rsid w:val="004A38D8"/>
    <w:rsid w:val="004A3F95"/>
    <w:rsid w:val="004A44C8"/>
    <w:rsid w:val="004A4591"/>
    <w:rsid w:val="004A4E77"/>
    <w:rsid w:val="004A6D68"/>
    <w:rsid w:val="004A7203"/>
    <w:rsid w:val="004A740F"/>
    <w:rsid w:val="004B065F"/>
    <w:rsid w:val="004B0A4E"/>
    <w:rsid w:val="004B0BAE"/>
    <w:rsid w:val="004B0F83"/>
    <w:rsid w:val="004B1B21"/>
    <w:rsid w:val="004B2904"/>
    <w:rsid w:val="004B2B9C"/>
    <w:rsid w:val="004B35C7"/>
    <w:rsid w:val="004B3E79"/>
    <w:rsid w:val="004B3FD6"/>
    <w:rsid w:val="004B4568"/>
    <w:rsid w:val="004B4D1C"/>
    <w:rsid w:val="004B6818"/>
    <w:rsid w:val="004B6969"/>
    <w:rsid w:val="004C174B"/>
    <w:rsid w:val="004C1BB6"/>
    <w:rsid w:val="004C3A3B"/>
    <w:rsid w:val="004C3B2C"/>
    <w:rsid w:val="004C456E"/>
    <w:rsid w:val="004C4A12"/>
    <w:rsid w:val="004C4D92"/>
    <w:rsid w:val="004C4FAB"/>
    <w:rsid w:val="004C56A6"/>
    <w:rsid w:val="004C5766"/>
    <w:rsid w:val="004C6A38"/>
    <w:rsid w:val="004D0151"/>
    <w:rsid w:val="004D0477"/>
    <w:rsid w:val="004D0894"/>
    <w:rsid w:val="004D0B9F"/>
    <w:rsid w:val="004D0F11"/>
    <w:rsid w:val="004D1EB9"/>
    <w:rsid w:val="004D4694"/>
    <w:rsid w:val="004D4757"/>
    <w:rsid w:val="004D47A6"/>
    <w:rsid w:val="004D4C8B"/>
    <w:rsid w:val="004D5E68"/>
    <w:rsid w:val="004D5FD4"/>
    <w:rsid w:val="004D6FE5"/>
    <w:rsid w:val="004D7767"/>
    <w:rsid w:val="004D7A1E"/>
    <w:rsid w:val="004D7BD2"/>
    <w:rsid w:val="004E1ED4"/>
    <w:rsid w:val="004E20F0"/>
    <w:rsid w:val="004E281E"/>
    <w:rsid w:val="004E2FB4"/>
    <w:rsid w:val="004E45B8"/>
    <w:rsid w:val="004E5FDF"/>
    <w:rsid w:val="004E62DF"/>
    <w:rsid w:val="004E69E8"/>
    <w:rsid w:val="004E7225"/>
    <w:rsid w:val="004F012D"/>
    <w:rsid w:val="004F08EE"/>
    <w:rsid w:val="004F0B1A"/>
    <w:rsid w:val="004F2E31"/>
    <w:rsid w:val="004F3943"/>
    <w:rsid w:val="004F4A70"/>
    <w:rsid w:val="004F5E53"/>
    <w:rsid w:val="004F5FC3"/>
    <w:rsid w:val="004F6E9B"/>
    <w:rsid w:val="00500835"/>
    <w:rsid w:val="00500C97"/>
    <w:rsid w:val="00500DD7"/>
    <w:rsid w:val="00502095"/>
    <w:rsid w:val="00502390"/>
    <w:rsid w:val="005034E2"/>
    <w:rsid w:val="0050457D"/>
    <w:rsid w:val="00504DE0"/>
    <w:rsid w:val="005062BA"/>
    <w:rsid w:val="005075B0"/>
    <w:rsid w:val="0051004C"/>
    <w:rsid w:val="00511384"/>
    <w:rsid w:val="00511D89"/>
    <w:rsid w:val="00513A6B"/>
    <w:rsid w:val="005143F1"/>
    <w:rsid w:val="00514E68"/>
    <w:rsid w:val="00516373"/>
    <w:rsid w:val="00516639"/>
    <w:rsid w:val="00517A1F"/>
    <w:rsid w:val="00517C71"/>
    <w:rsid w:val="00520159"/>
    <w:rsid w:val="005218BA"/>
    <w:rsid w:val="00521E45"/>
    <w:rsid w:val="0052212F"/>
    <w:rsid w:val="00522808"/>
    <w:rsid w:val="00522ED1"/>
    <w:rsid w:val="00523B49"/>
    <w:rsid w:val="0052535B"/>
    <w:rsid w:val="005257F8"/>
    <w:rsid w:val="005268A9"/>
    <w:rsid w:val="00526C2D"/>
    <w:rsid w:val="0053031C"/>
    <w:rsid w:val="005314D5"/>
    <w:rsid w:val="005318F2"/>
    <w:rsid w:val="00531BEC"/>
    <w:rsid w:val="00532E0B"/>
    <w:rsid w:val="00532F64"/>
    <w:rsid w:val="005330C8"/>
    <w:rsid w:val="00533157"/>
    <w:rsid w:val="005331B6"/>
    <w:rsid w:val="00533675"/>
    <w:rsid w:val="005341E3"/>
    <w:rsid w:val="00534718"/>
    <w:rsid w:val="005350E9"/>
    <w:rsid w:val="005365C8"/>
    <w:rsid w:val="005373A8"/>
    <w:rsid w:val="00537432"/>
    <w:rsid w:val="00540188"/>
    <w:rsid w:val="0054020A"/>
    <w:rsid w:val="00540A98"/>
    <w:rsid w:val="005424CD"/>
    <w:rsid w:val="0054471F"/>
    <w:rsid w:val="0054535F"/>
    <w:rsid w:val="005468DE"/>
    <w:rsid w:val="00547413"/>
    <w:rsid w:val="00547D8D"/>
    <w:rsid w:val="00550AC8"/>
    <w:rsid w:val="005513F1"/>
    <w:rsid w:val="005523DE"/>
    <w:rsid w:val="00553024"/>
    <w:rsid w:val="005530C1"/>
    <w:rsid w:val="0055330C"/>
    <w:rsid w:val="005543A3"/>
    <w:rsid w:val="005545C5"/>
    <w:rsid w:val="00554BCE"/>
    <w:rsid w:val="00554C59"/>
    <w:rsid w:val="00554D12"/>
    <w:rsid w:val="00555ED1"/>
    <w:rsid w:val="005564BC"/>
    <w:rsid w:val="00557249"/>
    <w:rsid w:val="00560A7B"/>
    <w:rsid w:val="005614A6"/>
    <w:rsid w:val="00561555"/>
    <w:rsid w:val="00562026"/>
    <w:rsid w:val="005642E3"/>
    <w:rsid w:val="00565247"/>
    <w:rsid w:val="005654EE"/>
    <w:rsid w:val="00565647"/>
    <w:rsid w:val="00566FBF"/>
    <w:rsid w:val="00567BC8"/>
    <w:rsid w:val="00570D79"/>
    <w:rsid w:val="00570DE6"/>
    <w:rsid w:val="00573E3C"/>
    <w:rsid w:val="00574303"/>
    <w:rsid w:val="00575014"/>
    <w:rsid w:val="00575E95"/>
    <w:rsid w:val="00576404"/>
    <w:rsid w:val="00576B1F"/>
    <w:rsid w:val="00576BFA"/>
    <w:rsid w:val="00580458"/>
    <w:rsid w:val="005807DD"/>
    <w:rsid w:val="0058164F"/>
    <w:rsid w:val="0058203B"/>
    <w:rsid w:val="0058295A"/>
    <w:rsid w:val="005833C9"/>
    <w:rsid w:val="00583458"/>
    <w:rsid w:val="00583C81"/>
    <w:rsid w:val="00584652"/>
    <w:rsid w:val="0058478C"/>
    <w:rsid w:val="00585BC5"/>
    <w:rsid w:val="00585CF8"/>
    <w:rsid w:val="00585DEB"/>
    <w:rsid w:val="00586775"/>
    <w:rsid w:val="005867D4"/>
    <w:rsid w:val="00590B14"/>
    <w:rsid w:val="00591545"/>
    <w:rsid w:val="0059161B"/>
    <w:rsid w:val="005943EB"/>
    <w:rsid w:val="00594DE7"/>
    <w:rsid w:val="0059550F"/>
    <w:rsid w:val="00595756"/>
    <w:rsid w:val="00595C1B"/>
    <w:rsid w:val="005967B2"/>
    <w:rsid w:val="00597E85"/>
    <w:rsid w:val="005A07C4"/>
    <w:rsid w:val="005A104D"/>
    <w:rsid w:val="005A1C35"/>
    <w:rsid w:val="005A2C62"/>
    <w:rsid w:val="005A362B"/>
    <w:rsid w:val="005A618A"/>
    <w:rsid w:val="005A6939"/>
    <w:rsid w:val="005A73A5"/>
    <w:rsid w:val="005B0870"/>
    <w:rsid w:val="005B0E5D"/>
    <w:rsid w:val="005B1424"/>
    <w:rsid w:val="005B231B"/>
    <w:rsid w:val="005B32C2"/>
    <w:rsid w:val="005B3587"/>
    <w:rsid w:val="005B381A"/>
    <w:rsid w:val="005B4122"/>
    <w:rsid w:val="005B437D"/>
    <w:rsid w:val="005B7824"/>
    <w:rsid w:val="005B79A1"/>
    <w:rsid w:val="005C04A5"/>
    <w:rsid w:val="005C0C66"/>
    <w:rsid w:val="005C10AE"/>
    <w:rsid w:val="005C124E"/>
    <w:rsid w:val="005C323F"/>
    <w:rsid w:val="005C3861"/>
    <w:rsid w:val="005C394F"/>
    <w:rsid w:val="005C417D"/>
    <w:rsid w:val="005C45C1"/>
    <w:rsid w:val="005C4654"/>
    <w:rsid w:val="005C62F8"/>
    <w:rsid w:val="005C76B6"/>
    <w:rsid w:val="005C78A5"/>
    <w:rsid w:val="005C7F61"/>
    <w:rsid w:val="005D060F"/>
    <w:rsid w:val="005D0CEF"/>
    <w:rsid w:val="005D296F"/>
    <w:rsid w:val="005D29A5"/>
    <w:rsid w:val="005D2FD9"/>
    <w:rsid w:val="005D32C4"/>
    <w:rsid w:val="005D45EF"/>
    <w:rsid w:val="005D547C"/>
    <w:rsid w:val="005D652F"/>
    <w:rsid w:val="005D6A17"/>
    <w:rsid w:val="005D73DC"/>
    <w:rsid w:val="005E0C6E"/>
    <w:rsid w:val="005E15E1"/>
    <w:rsid w:val="005E2C09"/>
    <w:rsid w:val="005E35A5"/>
    <w:rsid w:val="005E35CF"/>
    <w:rsid w:val="005E41E9"/>
    <w:rsid w:val="005E46D8"/>
    <w:rsid w:val="005E5844"/>
    <w:rsid w:val="005E5B96"/>
    <w:rsid w:val="005E6404"/>
    <w:rsid w:val="005E70F6"/>
    <w:rsid w:val="005F1FC5"/>
    <w:rsid w:val="005F24A9"/>
    <w:rsid w:val="005F3370"/>
    <w:rsid w:val="005F33F3"/>
    <w:rsid w:val="005F48BF"/>
    <w:rsid w:val="005F4E93"/>
    <w:rsid w:val="005F553B"/>
    <w:rsid w:val="005F5A66"/>
    <w:rsid w:val="005F682A"/>
    <w:rsid w:val="00605743"/>
    <w:rsid w:val="00605958"/>
    <w:rsid w:val="00605F93"/>
    <w:rsid w:val="006127F6"/>
    <w:rsid w:val="0061293C"/>
    <w:rsid w:val="00613596"/>
    <w:rsid w:val="00614796"/>
    <w:rsid w:val="006162C2"/>
    <w:rsid w:val="00616C33"/>
    <w:rsid w:val="0062154C"/>
    <w:rsid w:val="00621831"/>
    <w:rsid w:val="006248F4"/>
    <w:rsid w:val="00624FA8"/>
    <w:rsid w:val="006272ED"/>
    <w:rsid w:val="006274CB"/>
    <w:rsid w:val="00627DC9"/>
    <w:rsid w:val="00630617"/>
    <w:rsid w:val="00631AA5"/>
    <w:rsid w:val="00632219"/>
    <w:rsid w:val="006328C0"/>
    <w:rsid w:val="00633109"/>
    <w:rsid w:val="00633396"/>
    <w:rsid w:val="00633C64"/>
    <w:rsid w:val="00634E7C"/>
    <w:rsid w:val="00635DCC"/>
    <w:rsid w:val="00637D7F"/>
    <w:rsid w:val="006401BC"/>
    <w:rsid w:val="006402A2"/>
    <w:rsid w:val="006419EB"/>
    <w:rsid w:val="00641C0F"/>
    <w:rsid w:val="006422DD"/>
    <w:rsid w:val="00642556"/>
    <w:rsid w:val="006430BC"/>
    <w:rsid w:val="00644A8B"/>
    <w:rsid w:val="00644EDA"/>
    <w:rsid w:val="0064500A"/>
    <w:rsid w:val="006460AC"/>
    <w:rsid w:val="0064666A"/>
    <w:rsid w:val="0064692A"/>
    <w:rsid w:val="00646FDB"/>
    <w:rsid w:val="0064705D"/>
    <w:rsid w:val="00647D8D"/>
    <w:rsid w:val="00647E7D"/>
    <w:rsid w:val="00650746"/>
    <w:rsid w:val="0065093A"/>
    <w:rsid w:val="00652BF1"/>
    <w:rsid w:val="006543D4"/>
    <w:rsid w:val="00654531"/>
    <w:rsid w:val="00654A17"/>
    <w:rsid w:val="00654BEF"/>
    <w:rsid w:val="00654EDD"/>
    <w:rsid w:val="0065539D"/>
    <w:rsid w:val="00655C5B"/>
    <w:rsid w:val="006566AF"/>
    <w:rsid w:val="00656919"/>
    <w:rsid w:val="00657003"/>
    <w:rsid w:val="0066012E"/>
    <w:rsid w:val="00661177"/>
    <w:rsid w:val="00661315"/>
    <w:rsid w:val="006614D0"/>
    <w:rsid w:val="0066269E"/>
    <w:rsid w:val="006638C3"/>
    <w:rsid w:val="00664288"/>
    <w:rsid w:val="0066428B"/>
    <w:rsid w:val="00664AD2"/>
    <w:rsid w:val="006661E4"/>
    <w:rsid w:val="00666DE4"/>
    <w:rsid w:val="006670FA"/>
    <w:rsid w:val="0066753A"/>
    <w:rsid w:val="0067046A"/>
    <w:rsid w:val="00672A11"/>
    <w:rsid w:val="00673420"/>
    <w:rsid w:val="00673502"/>
    <w:rsid w:val="00673C28"/>
    <w:rsid w:val="00673EC5"/>
    <w:rsid w:val="0067406B"/>
    <w:rsid w:val="006757AD"/>
    <w:rsid w:val="0067672C"/>
    <w:rsid w:val="006770AD"/>
    <w:rsid w:val="00677126"/>
    <w:rsid w:val="00680352"/>
    <w:rsid w:val="00682A9A"/>
    <w:rsid w:val="00686511"/>
    <w:rsid w:val="0068659C"/>
    <w:rsid w:val="00686E74"/>
    <w:rsid w:val="00687A48"/>
    <w:rsid w:val="00691750"/>
    <w:rsid w:val="00691985"/>
    <w:rsid w:val="006919BF"/>
    <w:rsid w:val="0069293A"/>
    <w:rsid w:val="00693E09"/>
    <w:rsid w:val="006941FC"/>
    <w:rsid w:val="0069451C"/>
    <w:rsid w:val="00695BFE"/>
    <w:rsid w:val="00696D0F"/>
    <w:rsid w:val="006A1029"/>
    <w:rsid w:val="006A1B95"/>
    <w:rsid w:val="006A240F"/>
    <w:rsid w:val="006A2C11"/>
    <w:rsid w:val="006A3DBB"/>
    <w:rsid w:val="006A4C08"/>
    <w:rsid w:val="006A6300"/>
    <w:rsid w:val="006A7F24"/>
    <w:rsid w:val="006B0166"/>
    <w:rsid w:val="006B086F"/>
    <w:rsid w:val="006B0DCE"/>
    <w:rsid w:val="006B0E29"/>
    <w:rsid w:val="006B0E31"/>
    <w:rsid w:val="006B16EB"/>
    <w:rsid w:val="006B2C37"/>
    <w:rsid w:val="006B2E04"/>
    <w:rsid w:val="006B30ED"/>
    <w:rsid w:val="006B3502"/>
    <w:rsid w:val="006B3C34"/>
    <w:rsid w:val="006B42AD"/>
    <w:rsid w:val="006B4829"/>
    <w:rsid w:val="006B579D"/>
    <w:rsid w:val="006B679F"/>
    <w:rsid w:val="006B77AF"/>
    <w:rsid w:val="006C1013"/>
    <w:rsid w:val="006C1A0F"/>
    <w:rsid w:val="006C1F18"/>
    <w:rsid w:val="006C1FC6"/>
    <w:rsid w:val="006C27C5"/>
    <w:rsid w:val="006C2FCC"/>
    <w:rsid w:val="006C38FE"/>
    <w:rsid w:val="006C3D48"/>
    <w:rsid w:val="006C464A"/>
    <w:rsid w:val="006C486B"/>
    <w:rsid w:val="006C5EA6"/>
    <w:rsid w:val="006C60A7"/>
    <w:rsid w:val="006C614B"/>
    <w:rsid w:val="006C6BB7"/>
    <w:rsid w:val="006C7501"/>
    <w:rsid w:val="006C7629"/>
    <w:rsid w:val="006D0AD9"/>
    <w:rsid w:val="006D0EE4"/>
    <w:rsid w:val="006D1518"/>
    <w:rsid w:val="006D34D8"/>
    <w:rsid w:val="006D4534"/>
    <w:rsid w:val="006D4C9F"/>
    <w:rsid w:val="006D67CD"/>
    <w:rsid w:val="006D7472"/>
    <w:rsid w:val="006E15A2"/>
    <w:rsid w:val="006E24C9"/>
    <w:rsid w:val="006E2EA8"/>
    <w:rsid w:val="006E45DE"/>
    <w:rsid w:val="006E5129"/>
    <w:rsid w:val="006E5B81"/>
    <w:rsid w:val="006E5D4B"/>
    <w:rsid w:val="006E680F"/>
    <w:rsid w:val="006E6F15"/>
    <w:rsid w:val="006E6F3B"/>
    <w:rsid w:val="006E7D6F"/>
    <w:rsid w:val="006E7FBF"/>
    <w:rsid w:val="006F22A7"/>
    <w:rsid w:val="006F27D1"/>
    <w:rsid w:val="006F2933"/>
    <w:rsid w:val="006F3667"/>
    <w:rsid w:val="006F3B37"/>
    <w:rsid w:val="006F3BCD"/>
    <w:rsid w:val="006F3C06"/>
    <w:rsid w:val="006F4672"/>
    <w:rsid w:val="006F7C1D"/>
    <w:rsid w:val="006F7F33"/>
    <w:rsid w:val="0070028C"/>
    <w:rsid w:val="00700704"/>
    <w:rsid w:val="0070162D"/>
    <w:rsid w:val="007021A2"/>
    <w:rsid w:val="007023F0"/>
    <w:rsid w:val="007024D2"/>
    <w:rsid w:val="00703CAA"/>
    <w:rsid w:val="00704098"/>
    <w:rsid w:val="0070418A"/>
    <w:rsid w:val="007042BD"/>
    <w:rsid w:val="007042C8"/>
    <w:rsid w:val="007042F1"/>
    <w:rsid w:val="00704FEC"/>
    <w:rsid w:val="0070544D"/>
    <w:rsid w:val="0070786D"/>
    <w:rsid w:val="00707CE8"/>
    <w:rsid w:val="007117E3"/>
    <w:rsid w:val="007126D6"/>
    <w:rsid w:val="00712D9B"/>
    <w:rsid w:val="00713AFB"/>
    <w:rsid w:val="00713FE8"/>
    <w:rsid w:val="00713FFF"/>
    <w:rsid w:val="00715943"/>
    <w:rsid w:val="00715994"/>
    <w:rsid w:val="007173BB"/>
    <w:rsid w:val="00717EBD"/>
    <w:rsid w:val="00720C25"/>
    <w:rsid w:val="00722C92"/>
    <w:rsid w:val="007248E1"/>
    <w:rsid w:val="007248ED"/>
    <w:rsid w:val="007248F6"/>
    <w:rsid w:val="007248FD"/>
    <w:rsid w:val="007249CF"/>
    <w:rsid w:val="00724CB5"/>
    <w:rsid w:val="007254CD"/>
    <w:rsid w:val="00725BF0"/>
    <w:rsid w:val="00725EE8"/>
    <w:rsid w:val="0072680F"/>
    <w:rsid w:val="00727AD4"/>
    <w:rsid w:val="00727CE6"/>
    <w:rsid w:val="00730C61"/>
    <w:rsid w:val="007312BF"/>
    <w:rsid w:val="0073325A"/>
    <w:rsid w:val="007337C1"/>
    <w:rsid w:val="00734452"/>
    <w:rsid w:val="0073462F"/>
    <w:rsid w:val="0073467F"/>
    <w:rsid w:val="00734B1D"/>
    <w:rsid w:val="00736EDB"/>
    <w:rsid w:val="0073774A"/>
    <w:rsid w:val="00737A87"/>
    <w:rsid w:val="007406D8"/>
    <w:rsid w:val="00741591"/>
    <w:rsid w:val="007423F7"/>
    <w:rsid w:val="007425FB"/>
    <w:rsid w:val="00742A75"/>
    <w:rsid w:val="00743752"/>
    <w:rsid w:val="00744B3A"/>
    <w:rsid w:val="00744E6C"/>
    <w:rsid w:val="007469DF"/>
    <w:rsid w:val="00746DE9"/>
    <w:rsid w:val="00746F3C"/>
    <w:rsid w:val="00747061"/>
    <w:rsid w:val="00747334"/>
    <w:rsid w:val="0075008F"/>
    <w:rsid w:val="007503BE"/>
    <w:rsid w:val="00750FD7"/>
    <w:rsid w:val="00751327"/>
    <w:rsid w:val="007518E1"/>
    <w:rsid w:val="00751FC7"/>
    <w:rsid w:val="007523C9"/>
    <w:rsid w:val="00752C2B"/>
    <w:rsid w:val="00752D31"/>
    <w:rsid w:val="00752E85"/>
    <w:rsid w:val="007548EC"/>
    <w:rsid w:val="00754ECC"/>
    <w:rsid w:val="00756C12"/>
    <w:rsid w:val="007575B4"/>
    <w:rsid w:val="00757700"/>
    <w:rsid w:val="0075780E"/>
    <w:rsid w:val="00757B09"/>
    <w:rsid w:val="0076057F"/>
    <w:rsid w:val="0076108D"/>
    <w:rsid w:val="00761D9B"/>
    <w:rsid w:val="007625A0"/>
    <w:rsid w:val="00763094"/>
    <w:rsid w:val="00763604"/>
    <w:rsid w:val="007637B5"/>
    <w:rsid w:val="0076496E"/>
    <w:rsid w:val="00764A75"/>
    <w:rsid w:val="00764B20"/>
    <w:rsid w:val="007659C3"/>
    <w:rsid w:val="00766B10"/>
    <w:rsid w:val="0076778D"/>
    <w:rsid w:val="00767D56"/>
    <w:rsid w:val="00767DFA"/>
    <w:rsid w:val="007702C0"/>
    <w:rsid w:val="00770942"/>
    <w:rsid w:val="007719FB"/>
    <w:rsid w:val="0077298C"/>
    <w:rsid w:val="0077682F"/>
    <w:rsid w:val="007771C1"/>
    <w:rsid w:val="007774C2"/>
    <w:rsid w:val="00777D2B"/>
    <w:rsid w:val="00777E2D"/>
    <w:rsid w:val="0078005B"/>
    <w:rsid w:val="00780365"/>
    <w:rsid w:val="0078063E"/>
    <w:rsid w:val="00780B0C"/>
    <w:rsid w:val="007824B8"/>
    <w:rsid w:val="007839A6"/>
    <w:rsid w:val="0078480F"/>
    <w:rsid w:val="00784C7E"/>
    <w:rsid w:val="007866B9"/>
    <w:rsid w:val="00786F00"/>
    <w:rsid w:val="00786F3B"/>
    <w:rsid w:val="00791225"/>
    <w:rsid w:val="00793E50"/>
    <w:rsid w:val="007951F7"/>
    <w:rsid w:val="007959F4"/>
    <w:rsid w:val="00795BD0"/>
    <w:rsid w:val="0079632C"/>
    <w:rsid w:val="00797B83"/>
    <w:rsid w:val="007A201A"/>
    <w:rsid w:val="007A216B"/>
    <w:rsid w:val="007A4616"/>
    <w:rsid w:val="007A49DE"/>
    <w:rsid w:val="007A5154"/>
    <w:rsid w:val="007A5335"/>
    <w:rsid w:val="007A5642"/>
    <w:rsid w:val="007A5AE4"/>
    <w:rsid w:val="007A607C"/>
    <w:rsid w:val="007A6877"/>
    <w:rsid w:val="007A70A8"/>
    <w:rsid w:val="007A7779"/>
    <w:rsid w:val="007A7B4D"/>
    <w:rsid w:val="007B05FC"/>
    <w:rsid w:val="007B1336"/>
    <w:rsid w:val="007B1AE8"/>
    <w:rsid w:val="007B2503"/>
    <w:rsid w:val="007B2BCE"/>
    <w:rsid w:val="007B32E3"/>
    <w:rsid w:val="007B3306"/>
    <w:rsid w:val="007B3FFC"/>
    <w:rsid w:val="007B5095"/>
    <w:rsid w:val="007B6559"/>
    <w:rsid w:val="007B6A5A"/>
    <w:rsid w:val="007B718B"/>
    <w:rsid w:val="007B7D18"/>
    <w:rsid w:val="007B7FAD"/>
    <w:rsid w:val="007C0C3A"/>
    <w:rsid w:val="007C0C7F"/>
    <w:rsid w:val="007C2246"/>
    <w:rsid w:val="007C3450"/>
    <w:rsid w:val="007C3532"/>
    <w:rsid w:val="007C4C09"/>
    <w:rsid w:val="007C5189"/>
    <w:rsid w:val="007C704B"/>
    <w:rsid w:val="007C732E"/>
    <w:rsid w:val="007C76B3"/>
    <w:rsid w:val="007C7FA2"/>
    <w:rsid w:val="007D0023"/>
    <w:rsid w:val="007D0BB4"/>
    <w:rsid w:val="007D0C3F"/>
    <w:rsid w:val="007D2882"/>
    <w:rsid w:val="007D2E0F"/>
    <w:rsid w:val="007D3049"/>
    <w:rsid w:val="007D32B7"/>
    <w:rsid w:val="007D4191"/>
    <w:rsid w:val="007D4CB9"/>
    <w:rsid w:val="007D70B8"/>
    <w:rsid w:val="007D70CD"/>
    <w:rsid w:val="007E0095"/>
    <w:rsid w:val="007E0E29"/>
    <w:rsid w:val="007E11F7"/>
    <w:rsid w:val="007E12D4"/>
    <w:rsid w:val="007E2426"/>
    <w:rsid w:val="007E29E1"/>
    <w:rsid w:val="007E3855"/>
    <w:rsid w:val="007E47DA"/>
    <w:rsid w:val="007E4D8A"/>
    <w:rsid w:val="007E6E61"/>
    <w:rsid w:val="007E7813"/>
    <w:rsid w:val="007E793A"/>
    <w:rsid w:val="007F0B6A"/>
    <w:rsid w:val="007F1F7E"/>
    <w:rsid w:val="007F215D"/>
    <w:rsid w:val="007F2CAD"/>
    <w:rsid w:val="007F3109"/>
    <w:rsid w:val="007F3EEC"/>
    <w:rsid w:val="007F4E0E"/>
    <w:rsid w:val="007F5DE6"/>
    <w:rsid w:val="007F6179"/>
    <w:rsid w:val="007F6CE1"/>
    <w:rsid w:val="007F70CE"/>
    <w:rsid w:val="007F7254"/>
    <w:rsid w:val="007F76FF"/>
    <w:rsid w:val="00801E82"/>
    <w:rsid w:val="00802379"/>
    <w:rsid w:val="008025BE"/>
    <w:rsid w:val="0080321A"/>
    <w:rsid w:val="00803F3E"/>
    <w:rsid w:val="00804CCC"/>
    <w:rsid w:val="00804E90"/>
    <w:rsid w:val="008053E8"/>
    <w:rsid w:val="00805865"/>
    <w:rsid w:val="00805E90"/>
    <w:rsid w:val="00807308"/>
    <w:rsid w:val="008074CB"/>
    <w:rsid w:val="00807766"/>
    <w:rsid w:val="00807AC4"/>
    <w:rsid w:val="00807F77"/>
    <w:rsid w:val="00810A7F"/>
    <w:rsid w:val="00811822"/>
    <w:rsid w:val="00811828"/>
    <w:rsid w:val="008126B4"/>
    <w:rsid w:val="008127D6"/>
    <w:rsid w:val="00812920"/>
    <w:rsid w:val="00814C76"/>
    <w:rsid w:val="008158E8"/>
    <w:rsid w:val="00815ABC"/>
    <w:rsid w:val="00816933"/>
    <w:rsid w:val="00816996"/>
    <w:rsid w:val="00816A7A"/>
    <w:rsid w:val="008174ED"/>
    <w:rsid w:val="00820DB7"/>
    <w:rsid w:val="00821697"/>
    <w:rsid w:val="00823F7A"/>
    <w:rsid w:val="00824353"/>
    <w:rsid w:val="008259A6"/>
    <w:rsid w:val="00826116"/>
    <w:rsid w:val="0082615C"/>
    <w:rsid w:val="00830B27"/>
    <w:rsid w:val="0083101F"/>
    <w:rsid w:val="00831F37"/>
    <w:rsid w:val="008321F1"/>
    <w:rsid w:val="00833A02"/>
    <w:rsid w:val="00834286"/>
    <w:rsid w:val="0083464F"/>
    <w:rsid w:val="008347DC"/>
    <w:rsid w:val="00835D17"/>
    <w:rsid w:val="008368CC"/>
    <w:rsid w:val="00836CFD"/>
    <w:rsid w:val="008448C2"/>
    <w:rsid w:val="008459FD"/>
    <w:rsid w:val="008461C0"/>
    <w:rsid w:val="00846A57"/>
    <w:rsid w:val="00847510"/>
    <w:rsid w:val="008478BC"/>
    <w:rsid w:val="00850AB9"/>
    <w:rsid w:val="00852D5F"/>
    <w:rsid w:val="00853721"/>
    <w:rsid w:val="0085372A"/>
    <w:rsid w:val="00853D5D"/>
    <w:rsid w:val="00853E84"/>
    <w:rsid w:val="00854177"/>
    <w:rsid w:val="008562FC"/>
    <w:rsid w:val="0085670B"/>
    <w:rsid w:val="00856E49"/>
    <w:rsid w:val="00857C62"/>
    <w:rsid w:val="00857DE4"/>
    <w:rsid w:val="0086358B"/>
    <w:rsid w:val="008646FD"/>
    <w:rsid w:val="00866E1D"/>
    <w:rsid w:val="00867266"/>
    <w:rsid w:val="00870293"/>
    <w:rsid w:val="00871468"/>
    <w:rsid w:val="0087300B"/>
    <w:rsid w:val="00873947"/>
    <w:rsid w:val="00873DAE"/>
    <w:rsid w:val="0087538B"/>
    <w:rsid w:val="00875592"/>
    <w:rsid w:val="0087698A"/>
    <w:rsid w:val="00877656"/>
    <w:rsid w:val="00882F49"/>
    <w:rsid w:val="0088385C"/>
    <w:rsid w:val="00883F81"/>
    <w:rsid w:val="00884434"/>
    <w:rsid w:val="00884587"/>
    <w:rsid w:val="00884D9F"/>
    <w:rsid w:val="008853E6"/>
    <w:rsid w:val="00885DDC"/>
    <w:rsid w:val="0088614A"/>
    <w:rsid w:val="00886DF8"/>
    <w:rsid w:val="00887C51"/>
    <w:rsid w:val="00892891"/>
    <w:rsid w:val="00892EB0"/>
    <w:rsid w:val="0089311F"/>
    <w:rsid w:val="0089491B"/>
    <w:rsid w:val="00894D1E"/>
    <w:rsid w:val="0089562A"/>
    <w:rsid w:val="008961A7"/>
    <w:rsid w:val="00896752"/>
    <w:rsid w:val="00897006"/>
    <w:rsid w:val="00897B83"/>
    <w:rsid w:val="008A0B03"/>
    <w:rsid w:val="008A0E79"/>
    <w:rsid w:val="008A1609"/>
    <w:rsid w:val="008A18C2"/>
    <w:rsid w:val="008A1BD3"/>
    <w:rsid w:val="008A1C23"/>
    <w:rsid w:val="008A3BA6"/>
    <w:rsid w:val="008A44AC"/>
    <w:rsid w:val="008A46B0"/>
    <w:rsid w:val="008A672A"/>
    <w:rsid w:val="008A6F1C"/>
    <w:rsid w:val="008A7CE5"/>
    <w:rsid w:val="008B0806"/>
    <w:rsid w:val="008B1360"/>
    <w:rsid w:val="008B1D56"/>
    <w:rsid w:val="008B250A"/>
    <w:rsid w:val="008B2BC2"/>
    <w:rsid w:val="008B2F27"/>
    <w:rsid w:val="008B3A26"/>
    <w:rsid w:val="008B4AF4"/>
    <w:rsid w:val="008B68FA"/>
    <w:rsid w:val="008B6CBD"/>
    <w:rsid w:val="008B6D73"/>
    <w:rsid w:val="008B7A8F"/>
    <w:rsid w:val="008C0FC0"/>
    <w:rsid w:val="008C11E5"/>
    <w:rsid w:val="008C24E3"/>
    <w:rsid w:val="008C2762"/>
    <w:rsid w:val="008C3315"/>
    <w:rsid w:val="008C462D"/>
    <w:rsid w:val="008C4C1A"/>
    <w:rsid w:val="008C59A5"/>
    <w:rsid w:val="008D1236"/>
    <w:rsid w:val="008D2493"/>
    <w:rsid w:val="008D2766"/>
    <w:rsid w:val="008D32C6"/>
    <w:rsid w:val="008D3612"/>
    <w:rsid w:val="008D37A6"/>
    <w:rsid w:val="008D3E78"/>
    <w:rsid w:val="008D53A5"/>
    <w:rsid w:val="008D5521"/>
    <w:rsid w:val="008D56C2"/>
    <w:rsid w:val="008D626F"/>
    <w:rsid w:val="008D6448"/>
    <w:rsid w:val="008D682F"/>
    <w:rsid w:val="008E15CC"/>
    <w:rsid w:val="008E2241"/>
    <w:rsid w:val="008E3492"/>
    <w:rsid w:val="008E498B"/>
    <w:rsid w:val="008E742A"/>
    <w:rsid w:val="008E792D"/>
    <w:rsid w:val="008F0970"/>
    <w:rsid w:val="008F1010"/>
    <w:rsid w:val="008F15FD"/>
    <w:rsid w:val="008F2416"/>
    <w:rsid w:val="008F3002"/>
    <w:rsid w:val="008F683D"/>
    <w:rsid w:val="00900930"/>
    <w:rsid w:val="00901485"/>
    <w:rsid w:val="00901A39"/>
    <w:rsid w:val="00901F89"/>
    <w:rsid w:val="0090272C"/>
    <w:rsid w:val="00902F84"/>
    <w:rsid w:val="009031CB"/>
    <w:rsid w:val="009032BE"/>
    <w:rsid w:val="009033FC"/>
    <w:rsid w:val="00903C9E"/>
    <w:rsid w:val="00903E05"/>
    <w:rsid w:val="00904B7B"/>
    <w:rsid w:val="0090543E"/>
    <w:rsid w:val="009075CE"/>
    <w:rsid w:val="00907860"/>
    <w:rsid w:val="0090790E"/>
    <w:rsid w:val="00910490"/>
    <w:rsid w:val="009108A6"/>
    <w:rsid w:val="00911D07"/>
    <w:rsid w:val="00911F70"/>
    <w:rsid w:val="009120C4"/>
    <w:rsid w:val="00912202"/>
    <w:rsid w:val="009126BA"/>
    <w:rsid w:val="0091381E"/>
    <w:rsid w:val="0091531D"/>
    <w:rsid w:val="00916F1D"/>
    <w:rsid w:val="009170E3"/>
    <w:rsid w:val="00917878"/>
    <w:rsid w:val="00917DAF"/>
    <w:rsid w:val="0092004B"/>
    <w:rsid w:val="009209A1"/>
    <w:rsid w:val="00921151"/>
    <w:rsid w:val="00923ACD"/>
    <w:rsid w:val="009260DE"/>
    <w:rsid w:val="0092686B"/>
    <w:rsid w:val="00927DE0"/>
    <w:rsid w:val="00930E0A"/>
    <w:rsid w:val="00930F94"/>
    <w:rsid w:val="00932A29"/>
    <w:rsid w:val="00932D44"/>
    <w:rsid w:val="00932DDE"/>
    <w:rsid w:val="009330E4"/>
    <w:rsid w:val="00933DA9"/>
    <w:rsid w:val="0093558C"/>
    <w:rsid w:val="00937BBB"/>
    <w:rsid w:val="00940570"/>
    <w:rsid w:val="00941077"/>
    <w:rsid w:val="00941C94"/>
    <w:rsid w:val="00942233"/>
    <w:rsid w:val="00942F1C"/>
    <w:rsid w:val="00943399"/>
    <w:rsid w:val="00943777"/>
    <w:rsid w:val="009450DD"/>
    <w:rsid w:val="009504F3"/>
    <w:rsid w:val="00950506"/>
    <w:rsid w:val="009511A8"/>
    <w:rsid w:val="0095130E"/>
    <w:rsid w:val="00951365"/>
    <w:rsid w:val="0095248E"/>
    <w:rsid w:val="00952A02"/>
    <w:rsid w:val="00952BBB"/>
    <w:rsid w:val="00953DE2"/>
    <w:rsid w:val="009542B8"/>
    <w:rsid w:val="00954B0A"/>
    <w:rsid w:val="00954E6F"/>
    <w:rsid w:val="0095546D"/>
    <w:rsid w:val="009560F2"/>
    <w:rsid w:val="0095668B"/>
    <w:rsid w:val="0095678F"/>
    <w:rsid w:val="00957AE9"/>
    <w:rsid w:val="009642F1"/>
    <w:rsid w:val="009651FD"/>
    <w:rsid w:val="00965B78"/>
    <w:rsid w:val="00965C4C"/>
    <w:rsid w:val="009666E6"/>
    <w:rsid w:val="00966B17"/>
    <w:rsid w:val="00966E1C"/>
    <w:rsid w:val="00966EB1"/>
    <w:rsid w:val="00967159"/>
    <w:rsid w:val="0096743A"/>
    <w:rsid w:val="0097056C"/>
    <w:rsid w:val="0097093C"/>
    <w:rsid w:val="00971688"/>
    <w:rsid w:val="009723F4"/>
    <w:rsid w:val="0097268F"/>
    <w:rsid w:val="00972726"/>
    <w:rsid w:val="0097285E"/>
    <w:rsid w:val="009728F2"/>
    <w:rsid w:val="0097473A"/>
    <w:rsid w:val="00974867"/>
    <w:rsid w:val="0098024D"/>
    <w:rsid w:val="00981DE4"/>
    <w:rsid w:val="009820FC"/>
    <w:rsid w:val="00983D72"/>
    <w:rsid w:val="009842C6"/>
    <w:rsid w:val="00984958"/>
    <w:rsid w:val="00984E13"/>
    <w:rsid w:val="00985AC4"/>
    <w:rsid w:val="00985C5B"/>
    <w:rsid w:val="009872D1"/>
    <w:rsid w:val="009908EB"/>
    <w:rsid w:val="009928C2"/>
    <w:rsid w:val="009937FA"/>
    <w:rsid w:val="00993962"/>
    <w:rsid w:val="009939AD"/>
    <w:rsid w:val="0099496E"/>
    <w:rsid w:val="00995193"/>
    <w:rsid w:val="00995A40"/>
    <w:rsid w:val="00995B73"/>
    <w:rsid w:val="00996791"/>
    <w:rsid w:val="009972CC"/>
    <w:rsid w:val="00997986"/>
    <w:rsid w:val="009A02DD"/>
    <w:rsid w:val="009A11DF"/>
    <w:rsid w:val="009A2635"/>
    <w:rsid w:val="009A27A4"/>
    <w:rsid w:val="009A2BFB"/>
    <w:rsid w:val="009A2D38"/>
    <w:rsid w:val="009A2E80"/>
    <w:rsid w:val="009A3798"/>
    <w:rsid w:val="009A3D11"/>
    <w:rsid w:val="009A4068"/>
    <w:rsid w:val="009A5B8D"/>
    <w:rsid w:val="009A5DA0"/>
    <w:rsid w:val="009A60FC"/>
    <w:rsid w:val="009A7FBA"/>
    <w:rsid w:val="009B0801"/>
    <w:rsid w:val="009B0D42"/>
    <w:rsid w:val="009B1111"/>
    <w:rsid w:val="009B1748"/>
    <w:rsid w:val="009B1A34"/>
    <w:rsid w:val="009B2BB1"/>
    <w:rsid w:val="009B3FB4"/>
    <w:rsid w:val="009B47ED"/>
    <w:rsid w:val="009B54E6"/>
    <w:rsid w:val="009B57A8"/>
    <w:rsid w:val="009B5C9C"/>
    <w:rsid w:val="009B63EE"/>
    <w:rsid w:val="009B6C2B"/>
    <w:rsid w:val="009B7A0B"/>
    <w:rsid w:val="009B7A3D"/>
    <w:rsid w:val="009C065A"/>
    <w:rsid w:val="009C076F"/>
    <w:rsid w:val="009C1975"/>
    <w:rsid w:val="009C3D25"/>
    <w:rsid w:val="009C3D9B"/>
    <w:rsid w:val="009C457B"/>
    <w:rsid w:val="009C4661"/>
    <w:rsid w:val="009C766F"/>
    <w:rsid w:val="009C7793"/>
    <w:rsid w:val="009C7AB7"/>
    <w:rsid w:val="009D0435"/>
    <w:rsid w:val="009D1B5E"/>
    <w:rsid w:val="009D1BC5"/>
    <w:rsid w:val="009D3AC9"/>
    <w:rsid w:val="009D3ADF"/>
    <w:rsid w:val="009D3CE5"/>
    <w:rsid w:val="009D52C3"/>
    <w:rsid w:val="009D62C3"/>
    <w:rsid w:val="009D7044"/>
    <w:rsid w:val="009E04F3"/>
    <w:rsid w:val="009E17D9"/>
    <w:rsid w:val="009E2D2F"/>
    <w:rsid w:val="009E370C"/>
    <w:rsid w:val="009E3A7E"/>
    <w:rsid w:val="009E4AF5"/>
    <w:rsid w:val="009E5352"/>
    <w:rsid w:val="009E5734"/>
    <w:rsid w:val="009E5E22"/>
    <w:rsid w:val="009E66C9"/>
    <w:rsid w:val="009E72ED"/>
    <w:rsid w:val="009E75A4"/>
    <w:rsid w:val="009F168E"/>
    <w:rsid w:val="009F38C4"/>
    <w:rsid w:val="009F5BB1"/>
    <w:rsid w:val="009F6745"/>
    <w:rsid w:val="009F69DE"/>
    <w:rsid w:val="00A00154"/>
    <w:rsid w:val="00A0021B"/>
    <w:rsid w:val="00A00D9B"/>
    <w:rsid w:val="00A02A66"/>
    <w:rsid w:val="00A03734"/>
    <w:rsid w:val="00A0396E"/>
    <w:rsid w:val="00A040EC"/>
    <w:rsid w:val="00A04512"/>
    <w:rsid w:val="00A07B17"/>
    <w:rsid w:val="00A10DB9"/>
    <w:rsid w:val="00A1266A"/>
    <w:rsid w:val="00A12B8A"/>
    <w:rsid w:val="00A135A0"/>
    <w:rsid w:val="00A1419F"/>
    <w:rsid w:val="00A149C5"/>
    <w:rsid w:val="00A14E4A"/>
    <w:rsid w:val="00A154B1"/>
    <w:rsid w:val="00A159B0"/>
    <w:rsid w:val="00A15B1C"/>
    <w:rsid w:val="00A16B7C"/>
    <w:rsid w:val="00A171CC"/>
    <w:rsid w:val="00A17C28"/>
    <w:rsid w:val="00A17CD7"/>
    <w:rsid w:val="00A220E4"/>
    <w:rsid w:val="00A22804"/>
    <w:rsid w:val="00A23258"/>
    <w:rsid w:val="00A23405"/>
    <w:rsid w:val="00A241E0"/>
    <w:rsid w:val="00A2450F"/>
    <w:rsid w:val="00A24732"/>
    <w:rsid w:val="00A24743"/>
    <w:rsid w:val="00A250F7"/>
    <w:rsid w:val="00A25CAE"/>
    <w:rsid w:val="00A25E31"/>
    <w:rsid w:val="00A271D9"/>
    <w:rsid w:val="00A308AF"/>
    <w:rsid w:val="00A30B2E"/>
    <w:rsid w:val="00A31135"/>
    <w:rsid w:val="00A3147D"/>
    <w:rsid w:val="00A32D92"/>
    <w:rsid w:val="00A343A7"/>
    <w:rsid w:val="00A3443C"/>
    <w:rsid w:val="00A34A5D"/>
    <w:rsid w:val="00A34DCA"/>
    <w:rsid w:val="00A35ABD"/>
    <w:rsid w:val="00A360ED"/>
    <w:rsid w:val="00A361A3"/>
    <w:rsid w:val="00A3633E"/>
    <w:rsid w:val="00A36925"/>
    <w:rsid w:val="00A425E1"/>
    <w:rsid w:val="00A42AD7"/>
    <w:rsid w:val="00A440AD"/>
    <w:rsid w:val="00A441BB"/>
    <w:rsid w:val="00A445B2"/>
    <w:rsid w:val="00A45306"/>
    <w:rsid w:val="00A459B2"/>
    <w:rsid w:val="00A45A30"/>
    <w:rsid w:val="00A47216"/>
    <w:rsid w:val="00A50F55"/>
    <w:rsid w:val="00A51BEA"/>
    <w:rsid w:val="00A5240C"/>
    <w:rsid w:val="00A52BC7"/>
    <w:rsid w:val="00A52C18"/>
    <w:rsid w:val="00A5325F"/>
    <w:rsid w:val="00A53577"/>
    <w:rsid w:val="00A53AFB"/>
    <w:rsid w:val="00A54021"/>
    <w:rsid w:val="00A54356"/>
    <w:rsid w:val="00A544C4"/>
    <w:rsid w:val="00A54A9F"/>
    <w:rsid w:val="00A54C17"/>
    <w:rsid w:val="00A57B55"/>
    <w:rsid w:val="00A608F1"/>
    <w:rsid w:val="00A609BE"/>
    <w:rsid w:val="00A60D85"/>
    <w:rsid w:val="00A62A34"/>
    <w:rsid w:val="00A62F17"/>
    <w:rsid w:val="00A636EF"/>
    <w:rsid w:val="00A636F7"/>
    <w:rsid w:val="00A64406"/>
    <w:rsid w:val="00A6458F"/>
    <w:rsid w:val="00A665D2"/>
    <w:rsid w:val="00A71698"/>
    <w:rsid w:val="00A71E3B"/>
    <w:rsid w:val="00A72C02"/>
    <w:rsid w:val="00A72EAE"/>
    <w:rsid w:val="00A73012"/>
    <w:rsid w:val="00A73544"/>
    <w:rsid w:val="00A73BF4"/>
    <w:rsid w:val="00A73F26"/>
    <w:rsid w:val="00A73FF0"/>
    <w:rsid w:val="00A74E3C"/>
    <w:rsid w:val="00A75E82"/>
    <w:rsid w:val="00A76080"/>
    <w:rsid w:val="00A766DB"/>
    <w:rsid w:val="00A772A4"/>
    <w:rsid w:val="00A77416"/>
    <w:rsid w:val="00A77DF6"/>
    <w:rsid w:val="00A80497"/>
    <w:rsid w:val="00A8093B"/>
    <w:rsid w:val="00A813AC"/>
    <w:rsid w:val="00A81E3D"/>
    <w:rsid w:val="00A82B37"/>
    <w:rsid w:val="00A83F1C"/>
    <w:rsid w:val="00A84572"/>
    <w:rsid w:val="00A845DA"/>
    <w:rsid w:val="00A851DC"/>
    <w:rsid w:val="00A856C2"/>
    <w:rsid w:val="00A86099"/>
    <w:rsid w:val="00A86E0D"/>
    <w:rsid w:val="00A86F51"/>
    <w:rsid w:val="00A90165"/>
    <w:rsid w:val="00A91970"/>
    <w:rsid w:val="00A92528"/>
    <w:rsid w:val="00A93B5F"/>
    <w:rsid w:val="00A93F40"/>
    <w:rsid w:val="00A944C5"/>
    <w:rsid w:val="00A955E7"/>
    <w:rsid w:val="00A95850"/>
    <w:rsid w:val="00A96A27"/>
    <w:rsid w:val="00A972DC"/>
    <w:rsid w:val="00AA092D"/>
    <w:rsid w:val="00AA0EF3"/>
    <w:rsid w:val="00AA189D"/>
    <w:rsid w:val="00AA1FE0"/>
    <w:rsid w:val="00AA25EF"/>
    <w:rsid w:val="00AA35C9"/>
    <w:rsid w:val="00AA3A7A"/>
    <w:rsid w:val="00AA3C55"/>
    <w:rsid w:val="00AA64DC"/>
    <w:rsid w:val="00AA716A"/>
    <w:rsid w:val="00AA73C4"/>
    <w:rsid w:val="00AB05DF"/>
    <w:rsid w:val="00AB0641"/>
    <w:rsid w:val="00AB0656"/>
    <w:rsid w:val="00AB08B1"/>
    <w:rsid w:val="00AB0983"/>
    <w:rsid w:val="00AB19E4"/>
    <w:rsid w:val="00AB1A2F"/>
    <w:rsid w:val="00AB34BB"/>
    <w:rsid w:val="00AB3724"/>
    <w:rsid w:val="00AB494C"/>
    <w:rsid w:val="00AB4C13"/>
    <w:rsid w:val="00AB6C30"/>
    <w:rsid w:val="00AB702E"/>
    <w:rsid w:val="00AB7445"/>
    <w:rsid w:val="00AC0B53"/>
    <w:rsid w:val="00AC1A9F"/>
    <w:rsid w:val="00AC1DFB"/>
    <w:rsid w:val="00AC3AA3"/>
    <w:rsid w:val="00AC3B2D"/>
    <w:rsid w:val="00AC4F84"/>
    <w:rsid w:val="00AC537F"/>
    <w:rsid w:val="00AC682F"/>
    <w:rsid w:val="00AC6DA6"/>
    <w:rsid w:val="00AC7007"/>
    <w:rsid w:val="00AC7978"/>
    <w:rsid w:val="00AD005B"/>
    <w:rsid w:val="00AD0B86"/>
    <w:rsid w:val="00AD10DF"/>
    <w:rsid w:val="00AD1C1A"/>
    <w:rsid w:val="00AD343A"/>
    <w:rsid w:val="00AD3F24"/>
    <w:rsid w:val="00AD3F8F"/>
    <w:rsid w:val="00AD566C"/>
    <w:rsid w:val="00AD6256"/>
    <w:rsid w:val="00AD6BF9"/>
    <w:rsid w:val="00AD78FD"/>
    <w:rsid w:val="00AD7B1B"/>
    <w:rsid w:val="00AE00D4"/>
    <w:rsid w:val="00AE1530"/>
    <w:rsid w:val="00AE2367"/>
    <w:rsid w:val="00AE2532"/>
    <w:rsid w:val="00AE28DC"/>
    <w:rsid w:val="00AE3365"/>
    <w:rsid w:val="00AE3F34"/>
    <w:rsid w:val="00AE476D"/>
    <w:rsid w:val="00AE4980"/>
    <w:rsid w:val="00AE523B"/>
    <w:rsid w:val="00AE58CE"/>
    <w:rsid w:val="00AE6A83"/>
    <w:rsid w:val="00AE6FF1"/>
    <w:rsid w:val="00AF0909"/>
    <w:rsid w:val="00AF2870"/>
    <w:rsid w:val="00AF2D5B"/>
    <w:rsid w:val="00AF31F5"/>
    <w:rsid w:val="00AF3A9C"/>
    <w:rsid w:val="00AF6CA5"/>
    <w:rsid w:val="00AF733B"/>
    <w:rsid w:val="00AF758E"/>
    <w:rsid w:val="00AF7971"/>
    <w:rsid w:val="00B01928"/>
    <w:rsid w:val="00B01955"/>
    <w:rsid w:val="00B026D4"/>
    <w:rsid w:val="00B02964"/>
    <w:rsid w:val="00B02C1E"/>
    <w:rsid w:val="00B0311A"/>
    <w:rsid w:val="00B031BD"/>
    <w:rsid w:val="00B03849"/>
    <w:rsid w:val="00B039AB"/>
    <w:rsid w:val="00B03B2A"/>
    <w:rsid w:val="00B04AE8"/>
    <w:rsid w:val="00B05725"/>
    <w:rsid w:val="00B058E9"/>
    <w:rsid w:val="00B05BB5"/>
    <w:rsid w:val="00B069A2"/>
    <w:rsid w:val="00B06EA1"/>
    <w:rsid w:val="00B07A6B"/>
    <w:rsid w:val="00B07C05"/>
    <w:rsid w:val="00B07E3A"/>
    <w:rsid w:val="00B10465"/>
    <w:rsid w:val="00B13344"/>
    <w:rsid w:val="00B13680"/>
    <w:rsid w:val="00B13AFE"/>
    <w:rsid w:val="00B154C4"/>
    <w:rsid w:val="00B159C5"/>
    <w:rsid w:val="00B15B69"/>
    <w:rsid w:val="00B17A13"/>
    <w:rsid w:val="00B17B03"/>
    <w:rsid w:val="00B22501"/>
    <w:rsid w:val="00B241FC"/>
    <w:rsid w:val="00B25528"/>
    <w:rsid w:val="00B261DA"/>
    <w:rsid w:val="00B27839"/>
    <w:rsid w:val="00B27C25"/>
    <w:rsid w:val="00B3079E"/>
    <w:rsid w:val="00B30CD4"/>
    <w:rsid w:val="00B3136B"/>
    <w:rsid w:val="00B3166F"/>
    <w:rsid w:val="00B32139"/>
    <w:rsid w:val="00B32545"/>
    <w:rsid w:val="00B34F39"/>
    <w:rsid w:val="00B35241"/>
    <w:rsid w:val="00B35725"/>
    <w:rsid w:val="00B363FB"/>
    <w:rsid w:val="00B3651D"/>
    <w:rsid w:val="00B36590"/>
    <w:rsid w:val="00B4020D"/>
    <w:rsid w:val="00B417AF"/>
    <w:rsid w:val="00B41CD0"/>
    <w:rsid w:val="00B41E5F"/>
    <w:rsid w:val="00B42E1D"/>
    <w:rsid w:val="00B435CE"/>
    <w:rsid w:val="00B43628"/>
    <w:rsid w:val="00B44C2B"/>
    <w:rsid w:val="00B454A6"/>
    <w:rsid w:val="00B45B55"/>
    <w:rsid w:val="00B46838"/>
    <w:rsid w:val="00B473A4"/>
    <w:rsid w:val="00B50117"/>
    <w:rsid w:val="00B50E7A"/>
    <w:rsid w:val="00B5243B"/>
    <w:rsid w:val="00B5352F"/>
    <w:rsid w:val="00B53ED8"/>
    <w:rsid w:val="00B546B2"/>
    <w:rsid w:val="00B56C98"/>
    <w:rsid w:val="00B60142"/>
    <w:rsid w:val="00B6077F"/>
    <w:rsid w:val="00B61AE8"/>
    <w:rsid w:val="00B64120"/>
    <w:rsid w:val="00B641DF"/>
    <w:rsid w:val="00B646C2"/>
    <w:rsid w:val="00B65BA5"/>
    <w:rsid w:val="00B66B68"/>
    <w:rsid w:val="00B672BD"/>
    <w:rsid w:val="00B67EAE"/>
    <w:rsid w:val="00B710B8"/>
    <w:rsid w:val="00B717AD"/>
    <w:rsid w:val="00B73162"/>
    <w:rsid w:val="00B74645"/>
    <w:rsid w:val="00B76136"/>
    <w:rsid w:val="00B76FCD"/>
    <w:rsid w:val="00B77D9A"/>
    <w:rsid w:val="00B77E44"/>
    <w:rsid w:val="00B804E5"/>
    <w:rsid w:val="00B80637"/>
    <w:rsid w:val="00B8107C"/>
    <w:rsid w:val="00B8254D"/>
    <w:rsid w:val="00B82919"/>
    <w:rsid w:val="00B83B97"/>
    <w:rsid w:val="00B83D98"/>
    <w:rsid w:val="00B8415A"/>
    <w:rsid w:val="00B844A3"/>
    <w:rsid w:val="00B84C74"/>
    <w:rsid w:val="00B8514B"/>
    <w:rsid w:val="00B86540"/>
    <w:rsid w:val="00B86995"/>
    <w:rsid w:val="00B91646"/>
    <w:rsid w:val="00B91FA6"/>
    <w:rsid w:val="00B93BC9"/>
    <w:rsid w:val="00B958B7"/>
    <w:rsid w:val="00B95AFB"/>
    <w:rsid w:val="00B95C66"/>
    <w:rsid w:val="00B96939"/>
    <w:rsid w:val="00B96DFB"/>
    <w:rsid w:val="00BA0043"/>
    <w:rsid w:val="00BA0289"/>
    <w:rsid w:val="00BA03EF"/>
    <w:rsid w:val="00BA149A"/>
    <w:rsid w:val="00BA2C50"/>
    <w:rsid w:val="00BA51F7"/>
    <w:rsid w:val="00BA5F62"/>
    <w:rsid w:val="00BA6CCA"/>
    <w:rsid w:val="00BA763C"/>
    <w:rsid w:val="00BA7913"/>
    <w:rsid w:val="00BA7A2A"/>
    <w:rsid w:val="00BA7BEB"/>
    <w:rsid w:val="00BB0181"/>
    <w:rsid w:val="00BB1123"/>
    <w:rsid w:val="00BB14EE"/>
    <w:rsid w:val="00BB1CC4"/>
    <w:rsid w:val="00BB20CB"/>
    <w:rsid w:val="00BB4ABE"/>
    <w:rsid w:val="00BB4BEB"/>
    <w:rsid w:val="00BB583B"/>
    <w:rsid w:val="00BB5D5F"/>
    <w:rsid w:val="00BB6491"/>
    <w:rsid w:val="00BB7A30"/>
    <w:rsid w:val="00BB7B3A"/>
    <w:rsid w:val="00BC0A8C"/>
    <w:rsid w:val="00BC1927"/>
    <w:rsid w:val="00BC1D5D"/>
    <w:rsid w:val="00BC31F4"/>
    <w:rsid w:val="00BC33DE"/>
    <w:rsid w:val="00BC3986"/>
    <w:rsid w:val="00BC456E"/>
    <w:rsid w:val="00BC4AA3"/>
    <w:rsid w:val="00BC5156"/>
    <w:rsid w:val="00BC7ECF"/>
    <w:rsid w:val="00BC7F28"/>
    <w:rsid w:val="00BD12F1"/>
    <w:rsid w:val="00BD1CB7"/>
    <w:rsid w:val="00BD2131"/>
    <w:rsid w:val="00BD4208"/>
    <w:rsid w:val="00BD66A1"/>
    <w:rsid w:val="00BD68F4"/>
    <w:rsid w:val="00BD6EF0"/>
    <w:rsid w:val="00BD7EEF"/>
    <w:rsid w:val="00BE02DD"/>
    <w:rsid w:val="00BE1050"/>
    <w:rsid w:val="00BE1418"/>
    <w:rsid w:val="00BE2F0F"/>
    <w:rsid w:val="00BE3202"/>
    <w:rsid w:val="00BE46C5"/>
    <w:rsid w:val="00BE4D39"/>
    <w:rsid w:val="00BE5B9F"/>
    <w:rsid w:val="00BE7257"/>
    <w:rsid w:val="00BE7EF1"/>
    <w:rsid w:val="00BF0297"/>
    <w:rsid w:val="00BF083B"/>
    <w:rsid w:val="00BF090E"/>
    <w:rsid w:val="00BF2D67"/>
    <w:rsid w:val="00BF39A0"/>
    <w:rsid w:val="00BF441E"/>
    <w:rsid w:val="00BF4ACE"/>
    <w:rsid w:val="00BF7744"/>
    <w:rsid w:val="00C00086"/>
    <w:rsid w:val="00C00AEB"/>
    <w:rsid w:val="00C00FB5"/>
    <w:rsid w:val="00C01076"/>
    <w:rsid w:val="00C02174"/>
    <w:rsid w:val="00C02CC2"/>
    <w:rsid w:val="00C03263"/>
    <w:rsid w:val="00C05101"/>
    <w:rsid w:val="00C05161"/>
    <w:rsid w:val="00C054F3"/>
    <w:rsid w:val="00C054F8"/>
    <w:rsid w:val="00C07093"/>
    <w:rsid w:val="00C07F73"/>
    <w:rsid w:val="00C101B1"/>
    <w:rsid w:val="00C104F0"/>
    <w:rsid w:val="00C112DE"/>
    <w:rsid w:val="00C11EF9"/>
    <w:rsid w:val="00C12950"/>
    <w:rsid w:val="00C12BC7"/>
    <w:rsid w:val="00C12F76"/>
    <w:rsid w:val="00C13B87"/>
    <w:rsid w:val="00C16E4B"/>
    <w:rsid w:val="00C17F80"/>
    <w:rsid w:val="00C2168C"/>
    <w:rsid w:val="00C2169E"/>
    <w:rsid w:val="00C2218E"/>
    <w:rsid w:val="00C2324D"/>
    <w:rsid w:val="00C23273"/>
    <w:rsid w:val="00C23552"/>
    <w:rsid w:val="00C255D1"/>
    <w:rsid w:val="00C2772F"/>
    <w:rsid w:val="00C27873"/>
    <w:rsid w:val="00C27AC9"/>
    <w:rsid w:val="00C27D01"/>
    <w:rsid w:val="00C301C0"/>
    <w:rsid w:val="00C303BC"/>
    <w:rsid w:val="00C3180C"/>
    <w:rsid w:val="00C32015"/>
    <w:rsid w:val="00C32D2A"/>
    <w:rsid w:val="00C33DCE"/>
    <w:rsid w:val="00C360B2"/>
    <w:rsid w:val="00C36945"/>
    <w:rsid w:val="00C371EF"/>
    <w:rsid w:val="00C40550"/>
    <w:rsid w:val="00C4069A"/>
    <w:rsid w:val="00C412F2"/>
    <w:rsid w:val="00C424AE"/>
    <w:rsid w:val="00C45159"/>
    <w:rsid w:val="00C45304"/>
    <w:rsid w:val="00C46E8C"/>
    <w:rsid w:val="00C46F96"/>
    <w:rsid w:val="00C47410"/>
    <w:rsid w:val="00C50D3D"/>
    <w:rsid w:val="00C5380F"/>
    <w:rsid w:val="00C53935"/>
    <w:rsid w:val="00C55050"/>
    <w:rsid w:val="00C571FE"/>
    <w:rsid w:val="00C578A5"/>
    <w:rsid w:val="00C605F1"/>
    <w:rsid w:val="00C61D62"/>
    <w:rsid w:val="00C62A1F"/>
    <w:rsid w:val="00C6354F"/>
    <w:rsid w:val="00C63EA2"/>
    <w:rsid w:val="00C646A2"/>
    <w:rsid w:val="00C649BD"/>
    <w:rsid w:val="00C64CC0"/>
    <w:rsid w:val="00C6534A"/>
    <w:rsid w:val="00C65546"/>
    <w:rsid w:val="00C65732"/>
    <w:rsid w:val="00C67ECE"/>
    <w:rsid w:val="00C70A34"/>
    <w:rsid w:val="00C70AAF"/>
    <w:rsid w:val="00C72049"/>
    <w:rsid w:val="00C723F1"/>
    <w:rsid w:val="00C72449"/>
    <w:rsid w:val="00C729CA"/>
    <w:rsid w:val="00C733A5"/>
    <w:rsid w:val="00C733E5"/>
    <w:rsid w:val="00C735D7"/>
    <w:rsid w:val="00C74AA7"/>
    <w:rsid w:val="00C761CF"/>
    <w:rsid w:val="00C8100E"/>
    <w:rsid w:val="00C81F01"/>
    <w:rsid w:val="00C821A1"/>
    <w:rsid w:val="00C8332E"/>
    <w:rsid w:val="00C835D7"/>
    <w:rsid w:val="00C8361B"/>
    <w:rsid w:val="00C84410"/>
    <w:rsid w:val="00C84692"/>
    <w:rsid w:val="00C85199"/>
    <w:rsid w:val="00C85B5E"/>
    <w:rsid w:val="00C87BC8"/>
    <w:rsid w:val="00C91A16"/>
    <w:rsid w:val="00C91AD1"/>
    <w:rsid w:val="00C92B12"/>
    <w:rsid w:val="00C9456C"/>
    <w:rsid w:val="00C947A4"/>
    <w:rsid w:val="00CA0F35"/>
    <w:rsid w:val="00CA10B7"/>
    <w:rsid w:val="00CA18DF"/>
    <w:rsid w:val="00CA213D"/>
    <w:rsid w:val="00CA2199"/>
    <w:rsid w:val="00CA35EB"/>
    <w:rsid w:val="00CA3D4F"/>
    <w:rsid w:val="00CA4E6F"/>
    <w:rsid w:val="00CA4FA4"/>
    <w:rsid w:val="00CA52B3"/>
    <w:rsid w:val="00CA5D38"/>
    <w:rsid w:val="00CA6070"/>
    <w:rsid w:val="00CA61C1"/>
    <w:rsid w:val="00CA6F1B"/>
    <w:rsid w:val="00CA711F"/>
    <w:rsid w:val="00CA7E6A"/>
    <w:rsid w:val="00CB00DA"/>
    <w:rsid w:val="00CB1FF1"/>
    <w:rsid w:val="00CB349E"/>
    <w:rsid w:val="00CB3BEA"/>
    <w:rsid w:val="00CB4303"/>
    <w:rsid w:val="00CB6C6F"/>
    <w:rsid w:val="00CC10F5"/>
    <w:rsid w:val="00CC135F"/>
    <w:rsid w:val="00CC3D63"/>
    <w:rsid w:val="00CC4197"/>
    <w:rsid w:val="00CC4907"/>
    <w:rsid w:val="00CC4F47"/>
    <w:rsid w:val="00CC5240"/>
    <w:rsid w:val="00CC5383"/>
    <w:rsid w:val="00CC578E"/>
    <w:rsid w:val="00CC611A"/>
    <w:rsid w:val="00CC6E3A"/>
    <w:rsid w:val="00CC7128"/>
    <w:rsid w:val="00CC724E"/>
    <w:rsid w:val="00CC772C"/>
    <w:rsid w:val="00CC7923"/>
    <w:rsid w:val="00CD0835"/>
    <w:rsid w:val="00CD16EC"/>
    <w:rsid w:val="00CD1992"/>
    <w:rsid w:val="00CD19BF"/>
    <w:rsid w:val="00CD2913"/>
    <w:rsid w:val="00CD3121"/>
    <w:rsid w:val="00CD59ED"/>
    <w:rsid w:val="00CD5D26"/>
    <w:rsid w:val="00CD6BD8"/>
    <w:rsid w:val="00CD6D2F"/>
    <w:rsid w:val="00CD70C1"/>
    <w:rsid w:val="00CD7C70"/>
    <w:rsid w:val="00CD7F4D"/>
    <w:rsid w:val="00CE1788"/>
    <w:rsid w:val="00CE26AC"/>
    <w:rsid w:val="00CE380A"/>
    <w:rsid w:val="00CE4A4C"/>
    <w:rsid w:val="00CE52C4"/>
    <w:rsid w:val="00CE58A1"/>
    <w:rsid w:val="00CE58CF"/>
    <w:rsid w:val="00CE702A"/>
    <w:rsid w:val="00CE7834"/>
    <w:rsid w:val="00CE7A08"/>
    <w:rsid w:val="00CE7F83"/>
    <w:rsid w:val="00CF0451"/>
    <w:rsid w:val="00CF0712"/>
    <w:rsid w:val="00CF0C04"/>
    <w:rsid w:val="00CF0E19"/>
    <w:rsid w:val="00CF1263"/>
    <w:rsid w:val="00CF1A89"/>
    <w:rsid w:val="00CF1D84"/>
    <w:rsid w:val="00CF3936"/>
    <w:rsid w:val="00CF3A83"/>
    <w:rsid w:val="00CF4964"/>
    <w:rsid w:val="00CF4A01"/>
    <w:rsid w:val="00CF4E9C"/>
    <w:rsid w:val="00CF52BD"/>
    <w:rsid w:val="00CF5FD2"/>
    <w:rsid w:val="00CF763C"/>
    <w:rsid w:val="00CF7D99"/>
    <w:rsid w:val="00D0029F"/>
    <w:rsid w:val="00D003BD"/>
    <w:rsid w:val="00D0040B"/>
    <w:rsid w:val="00D00F55"/>
    <w:rsid w:val="00D00F87"/>
    <w:rsid w:val="00D02778"/>
    <w:rsid w:val="00D0384E"/>
    <w:rsid w:val="00D03DA7"/>
    <w:rsid w:val="00D0401A"/>
    <w:rsid w:val="00D04467"/>
    <w:rsid w:val="00D04EA3"/>
    <w:rsid w:val="00D06B46"/>
    <w:rsid w:val="00D06B91"/>
    <w:rsid w:val="00D06E2C"/>
    <w:rsid w:val="00D07274"/>
    <w:rsid w:val="00D0739A"/>
    <w:rsid w:val="00D07607"/>
    <w:rsid w:val="00D079C5"/>
    <w:rsid w:val="00D10F9D"/>
    <w:rsid w:val="00D114D6"/>
    <w:rsid w:val="00D11BA1"/>
    <w:rsid w:val="00D11DE5"/>
    <w:rsid w:val="00D1346B"/>
    <w:rsid w:val="00D14192"/>
    <w:rsid w:val="00D15F66"/>
    <w:rsid w:val="00D162A2"/>
    <w:rsid w:val="00D16509"/>
    <w:rsid w:val="00D1685D"/>
    <w:rsid w:val="00D16865"/>
    <w:rsid w:val="00D168F0"/>
    <w:rsid w:val="00D17C7E"/>
    <w:rsid w:val="00D20426"/>
    <w:rsid w:val="00D20705"/>
    <w:rsid w:val="00D225EC"/>
    <w:rsid w:val="00D22779"/>
    <w:rsid w:val="00D228DC"/>
    <w:rsid w:val="00D22F16"/>
    <w:rsid w:val="00D243C5"/>
    <w:rsid w:val="00D269EE"/>
    <w:rsid w:val="00D27A0F"/>
    <w:rsid w:val="00D302F9"/>
    <w:rsid w:val="00D307B2"/>
    <w:rsid w:val="00D30AFB"/>
    <w:rsid w:val="00D30EC5"/>
    <w:rsid w:val="00D312D9"/>
    <w:rsid w:val="00D313B1"/>
    <w:rsid w:val="00D31F3F"/>
    <w:rsid w:val="00D323A9"/>
    <w:rsid w:val="00D327AE"/>
    <w:rsid w:val="00D353A5"/>
    <w:rsid w:val="00D35E07"/>
    <w:rsid w:val="00D36347"/>
    <w:rsid w:val="00D4014D"/>
    <w:rsid w:val="00D40435"/>
    <w:rsid w:val="00D40920"/>
    <w:rsid w:val="00D41263"/>
    <w:rsid w:val="00D415E4"/>
    <w:rsid w:val="00D42821"/>
    <w:rsid w:val="00D434AF"/>
    <w:rsid w:val="00D43EDE"/>
    <w:rsid w:val="00D45186"/>
    <w:rsid w:val="00D45A17"/>
    <w:rsid w:val="00D461E7"/>
    <w:rsid w:val="00D46B44"/>
    <w:rsid w:val="00D46BE9"/>
    <w:rsid w:val="00D47025"/>
    <w:rsid w:val="00D471AE"/>
    <w:rsid w:val="00D525F1"/>
    <w:rsid w:val="00D52BEC"/>
    <w:rsid w:val="00D54261"/>
    <w:rsid w:val="00D54401"/>
    <w:rsid w:val="00D55E6B"/>
    <w:rsid w:val="00D55F35"/>
    <w:rsid w:val="00D5773B"/>
    <w:rsid w:val="00D60018"/>
    <w:rsid w:val="00D6084A"/>
    <w:rsid w:val="00D610E4"/>
    <w:rsid w:val="00D634B5"/>
    <w:rsid w:val="00D63925"/>
    <w:rsid w:val="00D6423D"/>
    <w:rsid w:val="00D64B1F"/>
    <w:rsid w:val="00D64C91"/>
    <w:rsid w:val="00D65093"/>
    <w:rsid w:val="00D679DE"/>
    <w:rsid w:val="00D67C6E"/>
    <w:rsid w:val="00D67E75"/>
    <w:rsid w:val="00D7034C"/>
    <w:rsid w:val="00D7095C"/>
    <w:rsid w:val="00D70BC9"/>
    <w:rsid w:val="00D71C6C"/>
    <w:rsid w:val="00D71FE1"/>
    <w:rsid w:val="00D72372"/>
    <w:rsid w:val="00D73ED9"/>
    <w:rsid w:val="00D752AF"/>
    <w:rsid w:val="00D7621D"/>
    <w:rsid w:val="00D76463"/>
    <w:rsid w:val="00D77175"/>
    <w:rsid w:val="00D805E7"/>
    <w:rsid w:val="00D8186A"/>
    <w:rsid w:val="00D82A22"/>
    <w:rsid w:val="00D82C6D"/>
    <w:rsid w:val="00D83587"/>
    <w:rsid w:val="00D84232"/>
    <w:rsid w:val="00D84355"/>
    <w:rsid w:val="00D84423"/>
    <w:rsid w:val="00D84AA0"/>
    <w:rsid w:val="00D87E78"/>
    <w:rsid w:val="00D92DB3"/>
    <w:rsid w:val="00D937C5"/>
    <w:rsid w:val="00D94405"/>
    <w:rsid w:val="00D97098"/>
    <w:rsid w:val="00D9756A"/>
    <w:rsid w:val="00DA02A4"/>
    <w:rsid w:val="00DA0CEF"/>
    <w:rsid w:val="00DA19CA"/>
    <w:rsid w:val="00DA2E5B"/>
    <w:rsid w:val="00DA483C"/>
    <w:rsid w:val="00DA4C98"/>
    <w:rsid w:val="00DA4FB2"/>
    <w:rsid w:val="00DA58E0"/>
    <w:rsid w:val="00DA614B"/>
    <w:rsid w:val="00DA61B5"/>
    <w:rsid w:val="00DA64A0"/>
    <w:rsid w:val="00DB161F"/>
    <w:rsid w:val="00DB16F7"/>
    <w:rsid w:val="00DB183E"/>
    <w:rsid w:val="00DB34B0"/>
    <w:rsid w:val="00DB42A7"/>
    <w:rsid w:val="00DB4A25"/>
    <w:rsid w:val="00DB733F"/>
    <w:rsid w:val="00DB7A99"/>
    <w:rsid w:val="00DC266C"/>
    <w:rsid w:val="00DC3A55"/>
    <w:rsid w:val="00DC414B"/>
    <w:rsid w:val="00DC44F9"/>
    <w:rsid w:val="00DC49B5"/>
    <w:rsid w:val="00DC681A"/>
    <w:rsid w:val="00DD0421"/>
    <w:rsid w:val="00DD06E5"/>
    <w:rsid w:val="00DD0A80"/>
    <w:rsid w:val="00DD0C1A"/>
    <w:rsid w:val="00DD244B"/>
    <w:rsid w:val="00DD2A58"/>
    <w:rsid w:val="00DD46C2"/>
    <w:rsid w:val="00DD4BEE"/>
    <w:rsid w:val="00DD4C95"/>
    <w:rsid w:val="00DD4FE8"/>
    <w:rsid w:val="00DD512B"/>
    <w:rsid w:val="00DD52D1"/>
    <w:rsid w:val="00DD5481"/>
    <w:rsid w:val="00DD564D"/>
    <w:rsid w:val="00DD58BF"/>
    <w:rsid w:val="00DD5B2C"/>
    <w:rsid w:val="00DD5CB4"/>
    <w:rsid w:val="00DD67C1"/>
    <w:rsid w:val="00DD6A4F"/>
    <w:rsid w:val="00DD74F0"/>
    <w:rsid w:val="00DD785A"/>
    <w:rsid w:val="00DD7D26"/>
    <w:rsid w:val="00DE13A2"/>
    <w:rsid w:val="00DE1489"/>
    <w:rsid w:val="00DE18DC"/>
    <w:rsid w:val="00DE1E7A"/>
    <w:rsid w:val="00DE27EF"/>
    <w:rsid w:val="00DE3E55"/>
    <w:rsid w:val="00DE5534"/>
    <w:rsid w:val="00DE779C"/>
    <w:rsid w:val="00DE7958"/>
    <w:rsid w:val="00DE7D06"/>
    <w:rsid w:val="00DF084D"/>
    <w:rsid w:val="00DF0C9F"/>
    <w:rsid w:val="00DF22A8"/>
    <w:rsid w:val="00DF3225"/>
    <w:rsid w:val="00DF3374"/>
    <w:rsid w:val="00DF3C9D"/>
    <w:rsid w:val="00DF413E"/>
    <w:rsid w:val="00DF5945"/>
    <w:rsid w:val="00DF688F"/>
    <w:rsid w:val="00DF773B"/>
    <w:rsid w:val="00E00EBF"/>
    <w:rsid w:val="00E013EE"/>
    <w:rsid w:val="00E01686"/>
    <w:rsid w:val="00E01D2D"/>
    <w:rsid w:val="00E0219B"/>
    <w:rsid w:val="00E0359D"/>
    <w:rsid w:val="00E03D43"/>
    <w:rsid w:val="00E040CA"/>
    <w:rsid w:val="00E0553B"/>
    <w:rsid w:val="00E05B66"/>
    <w:rsid w:val="00E05CC5"/>
    <w:rsid w:val="00E06AD6"/>
    <w:rsid w:val="00E07833"/>
    <w:rsid w:val="00E10DE7"/>
    <w:rsid w:val="00E11EB4"/>
    <w:rsid w:val="00E121F2"/>
    <w:rsid w:val="00E124D1"/>
    <w:rsid w:val="00E12745"/>
    <w:rsid w:val="00E15C27"/>
    <w:rsid w:val="00E162C5"/>
    <w:rsid w:val="00E1782E"/>
    <w:rsid w:val="00E1786E"/>
    <w:rsid w:val="00E179FF"/>
    <w:rsid w:val="00E20178"/>
    <w:rsid w:val="00E20644"/>
    <w:rsid w:val="00E20DC9"/>
    <w:rsid w:val="00E20F6F"/>
    <w:rsid w:val="00E21457"/>
    <w:rsid w:val="00E22AA0"/>
    <w:rsid w:val="00E22B3D"/>
    <w:rsid w:val="00E22BF1"/>
    <w:rsid w:val="00E2342D"/>
    <w:rsid w:val="00E244B5"/>
    <w:rsid w:val="00E24742"/>
    <w:rsid w:val="00E26562"/>
    <w:rsid w:val="00E26DF6"/>
    <w:rsid w:val="00E2715F"/>
    <w:rsid w:val="00E274BE"/>
    <w:rsid w:val="00E27983"/>
    <w:rsid w:val="00E30229"/>
    <w:rsid w:val="00E3043E"/>
    <w:rsid w:val="00E306A1"/>
    <w:rsid w:val="00E3090B"/>
    <w:rsid w:val="00E30FEC"/>
    <w:rsid w:val="00E31256"/>
    <w:rsid w:val="00E31604"/>
    <w:rsid w:val="00E32566"/>
    <w:rsid w:val="00E3280B"/>
    <w:rsid w:val="00E3289A"/>
    <w:rsid w:val="00E32CBA"/>
    <w:rsid w:val="00E33767"/>
    <w:rsid w:val="00E33A6B"/>
    <w:rsid w:val="00E33A72"/>
    <w:rsid w:val="00E33D14"/>
    <w:rsid w:val="00E3439B"/>
    <w:rsid w:val="00E35674"/>
    <w:rsid w:val="00E35E73"/>
    <w:rsid w:val="00E36793"/>
    <w:rsid w:val="00E3799A"/>
    <w:rsid w:val="00E409B6"/>
    <w:rsid w:val="00E40D21"/>
    <w:rsid w:val="00E413FB"/>
    <w:rsid w:val="00E42233"/>
    <w:rsid w:val="00E42348"/>
    <w:rsid w:val="00E42B0E"/>
    <w:rsid w:val="00E43D76"/>
    <w:rsid w:val="00E448B4"/>
    <w:rsid w:val="00E448E8"/>
    <w:rsid w:val="00E4629D"/>
    <w:rsid w:val="00E463C8"/>
    <w:rsid w:val="00E46598"/>
    <w:rsid w:val="00E478E6"/>
    <w:rsid w:val="00E47AC2"/>
    <w:rsid w:val="00E50071"/>
    <w:rsid w:val="00E5082E"/>
    <w:rsid w:val="00E51959"/>
    <w:rsid w:val="00E522C4"/>
    <w:rsid w:val="00E5583A"/>
    <w:rsid w:val="00E56C87"/>
    <w:rsid w:val="00E56DA5"/>
    <w:rsid w:val="00E5709C"/>
    <w:rsid w:val="00E5728A"/>
    <w:rsid w:val="00E5743D"/>
    <w:rsid w:val="00E57ACC"/>
    <w:rsid w:val="00E61417"/>
    <w:rsid w:val="00E61CEC"/>
    <w:rsid w:val="00E62200"/>
    <w:rsid w:val="00E622D8"/>
    <w:rsid w:val="00E6385C"/>
    <w:rsid w:val="00E641DF"/>
    <w:rsid w:val="00E64DD9"/>
    <w:rsid w:val="00E64E3A"/>
    <w:rsid w:val="00E6520B"/>
    <w:rsid w:val="00E65229"/>
    <w:rsid w:val="00E656D9"/>
    <w:rsid w:val="00E65D3C"/>
    <w:rsid w:val="00E666EA"/>
    <w:rsid w:val="00E6716B"/>
    <w:rsid w:val="00E67688"/>
    <w:rsid w:val="00E67769"/>
    <w:rsid w:val="00E6789B"/>
    <w:rsid w:val="00E713CC"/>
    <w:rsid w:val="00E71D06"/>
    <w:rsid w:val="00E71D2B"/>
    <w:rsid w:val="00E72CAC"/>
    <w:rsid w:val="00E73440"/>
    <w:rsid w:val="00E74294"/>
    <w:rsid w:val="00E742B2"/>
    <w:rsid w:val="00E7753F"/>
    <w:rsid w:val="00E77729"/>
    <w:rsid w:val="00E77B87"/>
    <w:rsid w:val="00E77FB7"/>
    <w:rsid w:val="00E814F7"/>
    <w:rsid w:val="00E815F6"/>
    <w:rsid w:val="00E81CC8"/>
    <w:rsid w:val="00E81D48"/>
    <w:rsid w:val="00E83564"/>
    <w:rsid w:val="00E836B5"/>
    <w:rsid w:val="00E83C5A"/>
    <w:rsid w:val="00E84079"/>
    <w:rsid w:val="00E85E50"/>
    <w:rsid w:val="00E8682E"/>
    <w:rsid w:val="00E86D84"/>
    <w:rsid w:val="00E8733C"/>
    <w:rsid w:val="00E915BC"/>
    <w:rsid w:val="00E91A53"/>
    <w:rsid w:val="00E920CE"/>
    <w:rsid w:val="00E9231B"/>
    <w:rsid w:val="00E92A5E"/>
    <w:rsid w:val="00E93DE4"/>
    <w:rsid w:val="00E94FD3"/>
    <w:rsid w:val="00E9596F"/>
    <w:rsid w:val="00E95A12"/>
    <w:rsid w:val="00E95AF8"/>
    <w:rsid w:val="00E95C92"/>
    <w:rsid w:val="00E962C2"/>
    <w:rsid w:val="00E96B24"/>
    <w:rsid w:val="00E97520"/>
    <w:rsid w:val="00EA02BF"/>
    <w:rsid w:val="00EA056C"/>
    <w:rsid w:val="00EA1141"/>
    <w:rsid w:val="00EA17EE"/>
    <w:rsid w:val="00EA1F23"/>
    <w:rsid w:val="00EA1FD5"/>
    <w:rsid w:val="00EA31F1"/>
    <w:rsid w:val="00EA3498"/>
    <w:rsid w:val="00EA49C3"/>
    <w:rsid w:val="00EA53D8"/>
    <w:rsid w:val="00EA56DC"/>
    <w:rsid w:val="00EA6660"/>
    <w:rsid w:val="00EB0340"/>
    <w:rsid w:val="00EB03C8"/>
    <w:rsid w:val="00EB089E"/>
    <w:rsid w:val="00EB24F0"/>
    <w:rsid w:val="00EB25FB"/>
    <w:rsid w:val="00EB39B8"/>
    <w:rsid w:val="00EB4071"/>
    <w:rsid w:val="00EB420B"/>
    <w:rsid w:val="00EB5C96"/>
    <w:rsid w:val="00EB637B"/>
    <w:rsid w:val="00EB66F9"/>
    <w:rsid w:val="00EB6CEE"/>
    <w:rsid w:val="00EC00F9"/>
    <w:rsid w:val="00EC059C"/>
    <w:rsid w:val="00EC197D"/>
    <w:rsid w:val="00EC1A6E"/>
    <w:rsid w:val="00EC1C5C"/>
    <w:rsid w:val="00EC1E27"/>
    <w:rsid w:val="00EC25ED"/>
    <w:rsid w:val="00EC4332"/>
    <w:rsid w:val="00EC4C10"/>
    <w:rsid w:val="00EC73AC"/>
    <w:rsid w:val="00EC77BC"/>
    <w:rsid w:val="00ED0439"/>
    <w:rsid w:val="00ED0D8E"/>
    <w:rsid w:val="00ED16E7"/>
    <w:rsid w:val="00ED183B"/>
    <w:rsid w:val="00ED1BC7"/>
    <w:rsid w:val="00ED2B38"/>
    <w:rsid w:val="00ED3877"/>
    <w:rsid w:val="00ED3A14"/>
    <w:rsid w:val="00ED3D1C"/>
    <w:rsid w:val="00ED4843"/>
    <w:rsid w:val="00ED5BC6"/>
    <w:rsid w:val="00ED5FFE"/>
    <w:rsid w:val="00ED6709"/>
    <w:rsid w:val="00ED6D23"/>
    <w:rsid w:val="00EE0205"/>
    <w:rsid w:val="00EE25FC"/>
    <w:rsid w:val="00EE422B"/>
    <w:rsid w:val="00EE4A89"/>
    <w:rsid w:val="00EE5CD3"/>
    <w:rsid w:val="00EE5FBF"/>
    <w:rsid w:val="00EE7146"/>
    <w:rsid w:val="00EE753C"/>
    <w:rsid w:val="00EE76F4"/>
    <w:rsid w:val="00EF03F0"/>
    <w:rsid w:val="00EF070B"/>
    <w:rsid w:val="00EF0995"/>
    <w:rsid w:val="00EF09D0"/>
    <w:rsid w:val="00EF3D3F"/>
    <w:rsid w:val="00EF3E50"/>
    <w:rsid w:val="00EF3FEB"/>
    <w:rsid w:val="00EF4629"/>
    <w:rsid w:val="00EF46D7"/>
    <w:rsid w:val="00EF4853"/>
    <w:rsid w:val="00EF6111"/>
    <w:rsid w:val="00EF6E61"/>
    <w:rsid w:val="00EF6E73"/>
    <w:rsid w:val="00EF7BE3"/>
    <w:rsid w:val="00F00F26"/>
    <w:rsid w:val="00F01819"/>
    <w:rsid w:val="00F01946"/>
    <w:rsid w:val="00F01F13"/>
    <w:rsid w:val="00F02741"/>
    <w:rsid w:val="00F0511A"/>
    <w:rsid w:val="00F05146"/>
    <w:rsid w:val="00F05775"/>
    <w:rsid w:val="00F05A13"/>
    <w:rsid w:val="00F05DA4"/>
    <w:rsid w:val="00F0666A"/>
    <w:rsid w:val="00F067F8"/>
    <w:rsid w:val="00F07A81"/>
    <w:rsid w:val="00F106C7"/>
    <w:rsid w:val="00F11F57"/>
    <w:rsid w:val="00F12CEF"/>
    <w:rsid w:val="00F12F81"/>
    <w:rsid w:val="00F1334D"/>
    <w:rsid w:val="00F145B5"/>
    <w:rsid w:val="00F14A5F"/>
    <w:rsid w:val="00F1648A"/>
    <w:rsid w:val="00F168DD"/>
    <w:rsid w:val="00F173A4"/>
    <w:rsid w:val="00F174FF"/>
    <w:rsid w:val="00F17529"/>
    <w:rsid w:val="00F17F7E"/>
    <w:rsid w:val="00F219A6"/>
    <w:rsid w:val="00F228B3"/>
    <w:rsid w:val="00F23686"/>
    <w:rsid w:val="00F246AC"/>
    <w:rsid w:val="00F271EC"/>
    <w:rsid w:val="00F27222"/>
    <w:rsid w:val="00F30FB2"/>
    <w:rsid w:val="00F32503"/>
    <w:rsid w:val="00F34044"/>
    <w:rsid w:val="00F34F11"/>
    <w:rsid w:val="00F350A3"/>
    <w:rsid w:val="00F353C1"/>
    <w:rsid w:val="00F36C44"/>
    <w:rsid w:val="00F36DE1"/>
    <w:rsid w:val="00F376C4"/>
    <w:rsid w:val="00F403CC"/>
    <w:rsid w:val="00F42F30"/>
    <w:rsid w:val="00F44E83"/>
    <w:rsid w:val="00F45BB3"/>
    <w:rsid w:val="00F46C71"/>
    <w:rsid w:val="00F46CB0"/>
    <w:rsid w:val="00F47CA8"/>
    <w:rsid w:val="00F504F3"/>
    <w:rsid w:val="00F50C19"/>
    <w:rsid w:val="00F50E7B"/>
    <w:rsid w:val="00F5118C"/>
    <w:rsid w:val="00F5218B"/>
    <w:rsid w:val="00F52BA1"/>
    <w:rsid w:val="00F54E7B"/>
    <w:rsid w:val="00F54F16"/>
    <w:rsid w:val="00F55F47"/>
    <w:rsid w:val="00F561CA"/>
    <w:rsid w:val="00F56B3B"/>
    <w:rsid w:val="00F60DF7"/>
    <w:rsid w:val="00F61F38"/>
    <w:rsid w:val="00F636EA"/>
    <w:rsid w:val="00F63812"/>
    <w:rsid w:val="00F6392A"/>
    <w:rsid w:val="00F652D8"/>
    <w:rsid w:val="00F654E4"/>
    <w:rsid w:val="00F6570F"/>
    <w:rsid w:val="00F65EAD"/>
    <w:rsid w:val="00F66373"/>
    <w:rsid w:val="00F66433"/>
    <w:rsid w:val="00F66DC5"/>
    <w:rsid w:val="00F70B17"/>
    <w:rsid w:val="00F723F9"/>
    <w:rsid w:val="00F73ABC"/>
    <w:rsid w:val="00F74687"/>
    <w:rsid w:val="00F747D7"/>
    <w:rsid w:val="00F74A56"/>
    <w:rsid w:val="00F753DE"/>
    <w:rsid w:val="00F75C8A"/>
    <w:rsid w:val="00F77409"/>
    <w:rsid w:val="00F77CB0"/>
    <w:rsid w:val="00F81035"/>
    <w:rsid w:val="00F81DE6"/>
    <w:rsid w:val="00F827A4"/>
    <w:rsid w:val="00F84E1A"/>
    <w:rsid w:val="00F84FDC"/>
    <w:rsid w:val="00F852D8"/>
    <w:rsid w:val="00F85713"/>
    <w:rsid w:val="00F85805"/>
    <w:rsid w:val="00F85A50"/>
    <w:rsid w:val="00F866B0"/>
    <w:rsid w:val="00F86EBE"/>
    <w:rsid w:val="00F8724A"/>
    <w:rsid w:val="00F877FA"/>
    <w:rsid w:val="00F9166C"/>
    <w:rsid w:val="00F920F5"/>
    <w:rsid w:val="00F923A1"/>
    <w:rsid w:val="00F93234"/>
    <w:rsid w:val="00F93C11"/>
    <w:rsid w:val="00F94312"/>
    <w:rsid w:val="00F95A88"/>
    <w:rsid w:val="00F95E15"/>
    <w:rsid w:val="00F9609A"/>
    <w:rsid w:val="00F966A2"/>
    <w:rsid w:val="00F9695C"/>
    <w:rsid w:val="00F96E18"/>
    <w:rsid w:val="00FA15C4"/>
    <w:rsid w:val="00FA217C"/>
    <w:rsid w:val="00FA21E3"/>
    <w:rsid w:val="00FA26B0"/>
    <w:rsid w:val="00FA38E8"/>
    <w:rsid w:val="00FA418F"/>
    <w:rsid w:val="00FA4201"/>
    <w:rsid w:val="00FA64D0"/>
    <w:rsid w:val="00FA7777"/>
    <w:rsid w:val="00FA7BB7"/>
    <w:rsid w:val="00FA7D7F"/>
    <w:rsid w:val="00FA7DFA"/>
    <w:rsid w:val="00FA7EC3"/>
    <w:rsid w:val="00FB012C"/>
    <w:rsid w:val="00FB07DA"/>
    <w:rsid w:val="00FB0A25"/>
    <w:rsid w:val="00FB1941"/>
    <w:rsid w:val="00FB19A6"/>
    <w:rsid w:val="00FB27BC"/>
    <w:rsid w:val="00FB2CB8"/>
    <w:rsid w:val="00FB337F"/>
    <w:rsid w:val="00FB4164"/>
    <w:rsid w:val="00FB4A0B"/>
    <w:rsid w:val="00FB4BF3"/>
    <w:rsid w:val="00FB620C"/>
    <w:rsid w:val="00FB63F0"/>
    <w:rsid w:val="00FB6455"/>
    <w:rsid w:val="00FB7742"/>
    <w:rsid w:val="00FB7876"/>
    <w:rsid w:val="00FB7B2E"/>
    <w:rsid w:val="00FB7F9C"/>
    <w:rsid w:val="00FC0095"/>
    <w:rsid w:val="00FC0A2D"/>
    <w:rsid w:val="00FC0FBB"/>
    <w:rsid w:val="00FC1E00"/>
    <w:rsid w:val="00FC1F8D"/>
    <w:rsid w:val="00FC22AD"/>
    <w:rsid w:val="00FC29D4"/>
    <w:rsid w:val="00FC2A50"/>
    <w:rsid w:val="00FC3443"/>
    <w:rsid w:val="00FC3C75"/>
    <w:rsid w:val="00FC54AB"/>
    <w:rsid w:val="00FC7CAE"/>
    <w:rsid w:val="00FC7E5C"/>
    <w:rsid w:val="00FD0319"/>
    <w:rsid w:val="00FD24B6"/>
    <w:rsid w:val="00FD33A7"/>
    <w:rsid w:val="00FD34D7"/>
    <w:rsid w:val="00FD40D5"/>
    <w:rsid w:val="00FD5426"/>
    <w:rsid w:val="00FD5E7C"/>
    <w:rsid w:val="00FD7D66"/>
    <w:rsid w:val="00FE083D"/>
    <w:rsid w:val="00FE1C70"/>
    <w:rsid w:val="00FE1EBA"/>
    <w:rsid w:val="00FE225A"/>
    <w:rsid w:val="00FE45D7"/>
    <w:rsid w:val="00FE46F8"/>
    <w:rsid w:val="00FE4E29"/>
    <w:rsid w:val="00FE63EF"/>
    <w:rsid w:val="00FF0756"/>
    <w:rsid w:val="00FF1317"/>
    <w:rsid w:val="00FF1EFF"/>
    <w:rsid w:val="00FF27C8"/>
    <w:rsid w:val="00FF2DD6"/>
    <w:rsid w:val="00FF3730"/>
    <w:rsid w:val="00FF3E12"/>
    <w:rsid w:val="00FF620B"/>
    <w:rsid w:val="00FF69BF"/>
    <w:rsid w:val="00FF6E41"/>
    <w:rsid w:val="00FF70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DD7"/>
    <w:pPr>
      <w:widowControl w:val="0"/>
      <w:jc w:val="both"/>
    </w:pPr>
  </w:style>
  <w:style w:type="paragraph" w:styleId="2">
    <w:name w:val="heading 2"/>
    <w:basedOn w:val="a"/>
    <w:link w:val="2Char"/>
    <w:uiPriority w:val="9"/>
    <w:qFormat/>
    <w:rsid w:val="00B96DF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96DFB"/>
    <w:rPr>
      <w:rFonts w:ascii="宋体" w:eastAsia="宋体" w:hAnsi="宋体" w:cs="宋体"/>
      <w:b/>
      <w:bCs/>
      <w:kern w:val="0"/>
      <w:sz w:val="36"/>
      <w:szCs w:val="36"/>
    </w:rPr>
  </w:style>
  <w:style w:type="paragraph" w:styleId="a3">
    <w:name w:val="Normal (Web)"/>
    <w:basedOn w:val="a"/>
    <w:uiPriority w:val="99"/>
    <w:semiHidden/>
    <w:unhideWhenUsed/>
    <w:rsid w:val="00B96DFB"/>
    <w:pPr>
      <w:widowControl/>
      <w:spacing w:before="100" w:beforeAutospacing="1" w:after="100" w:afterAutospacing="1"/>
      <w:jc w:val="left"/>
    </w:pPr>
    <w:rPr>
      <w:rFonts w:ascii="宋体" w:eastAsia="宋体" w:hAnsi="宋体" w:cs="宋体"/>
      <w:kern w:val="0"/>
      <w:sz w:val="24"/>
      <w:szCs w:val="24"/>
    </w:rPr>
  </w:style>
  <w:style w:type="character" w:customStyle="1" w:styleId="span-summary">
    <w:name w:val="span-summary"/>
    <w:basedOn w:val="a0"/>
    <w:rsid w:val="00B96DFB"/>
  </w:style>
  <w:style w:type="character" w:styleId="a4">
    <w:name w:val="Strong"/>
    <w:basedOn w:val="a0"/>
    <w:uiPriority w:val="22"/>
    <w:qFormat/>
    <w:rsid w:val="00B96DFB"/>
    <w:rPr>
      <w:b/>
      <w:bCs/>
    </w:rPr>
  </w:style>
  <w:style w:type="paragraph" w:styleId="a5">
    <w:name w:val="header"/>
    <w:basedOn w:val="a"/>
    <w:link w:val="Char"/>
    <w:uiPriority w:val="99"/>
    <w:semiHidden/>
    <w:unhideWhenUsed/>
    <w:rsid w:val="008C46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C462D"/>
    <w:rPr>
      <w:sz w:val="18"/>
      <w:szCs w:val="18"/>
    </w:rPr>
  </w:style>
  <w:style w:type="paragraph" w:styleId="a6">
    <w:name w:val="footer"/>
    <w:basedOn w:val="a"/>
    <w:link w:val="Char0"/>
    <w:uiPriority w:val="99"/>
    <w:semiHidden/>
    <w:unhideWhenUsed/>
    <w:rsid w:val="008C462D"/>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8C462D"/>
    <w:rPr>
      <w:sz w:val="18"/>
      <w:szCs w:val="18"/>
    </w:rPr>
  </w:style>
  <w:style w:type="character" w:customStyle="1" w:styleId="Char1">
    <w:name w:val="纯文本 Char"/>
    <w:basedOn w:val="a0"/>
    <w:link w:val="a7"/>
    <w:locked/>
    <w:rsid w:val="00856E49"/>
    <w:rPr>
      <w:rFonts w:ascii="宋体" w:eastAsia="宋体" w:hAnsi="Courier New" w:cs="Courier New"/>
      <w:szCs w:val="21"/>
    </w:rPr>
  </w:style>
  <w:style w:type="paragraph" w:styleId="a7">
    <w:name w:val="Plain Text"/>
    <w:basedOn w:val="a"/>
    <w:link w:val="Char1"/>
    <w:rsid w:val="00856E49"/>
    <w:rPr>
      <w:rFonts w:ascii="宋体" w:eastAsia="宋体" w:hAnsi="Courier New" w:cs="Courier New"/>
      <w:szCs w:val="21"/>
    </w:rPr>
  </w:style>
  <w:style w:type="character" w:customStyle="1" w:styleId="Char10">
    <w:name w:val="纯文本 Char1"/>
    <w:basedOn w:val="a0"/>
    <w:link w:val="a7"/>
    <w:uiPriority w:val="99"/>
    <w:semiHidden/>
    <w:rsid w:val="00856E4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862743794">
      <w:bodyDiv w:val="1"/>
      <w:marLeft w:val="0"/>
      <w:marRight w:val="0"/>
      <w:marTop w:val="0"/>
      <w:marBottom w:val="0"/>
      <w:divBdr>
        <w:top w:val="none" w:sz="0" w:space="0" w:color="auto"/>
        <w:left w:val="none" w:sz="0" w:space="0" w:color="auto"/>
        <w:bottom w:val="none" w:sz="0" w:space="0" w:color="auto"/>
        <w:right w:val="none" w:sz="0" w:space="0" w:color="auto"/>
      </w:divBdr>
      <w:divsChild>
        <w:div w:id="1824155721">
          <w:marLeft w:val="0"/>
          <w:marRight w:val="0"/>
          <w:marTop w:val="0"/>
          <w:marBottom w:val="0"/>
          <w:divBdr>
            <w:top w:val="none" w:sz="0" w:space="0" w:color="auto"/>
            <w:left w:val="none" w:sz="0" w:space="0" w:color="auto"/>
            <w:bottom w:val="none" w:sz="0" w:space="0" w:color="auto"/>
            <w:right w:val="none" w:sz="0" w:space="0" w:color="auto"/>
          </w:divBdr>
          <w:divsChild>
            <w:div w:id="1582249714">
              <w:marLeft w:val="0"/>
              <w:marRight w:val="0"/>
              <w:marTop w:val="0"/>
              <w:marBottom w:val="0"/>
              <w:divBdr>
                <w:top w:val="none" w:sz="0" w:space="0" w:color="auto"/>
                <w:left w:val="none" w:sz="0" w:space="0" w:color="auto"/>
                <w:bottom w:val="none" w:sz="0" w:space="0" w:color="auto"/>
                <w:right w:val="none" w:sz="0" w:space="0" w:color="auto"/>
              </w:divBdr>
              <w:divsChild>
                <w:div w:id="1185172344">
                  <w:marLeft w:val="0"/>
                  <w:marRight w:val="0"/>
                  <w:marTop w:val="0"/>
                  <w:marBottom w:val="0"/>
                  <w:divBdr>
                    <w:top w:val="none" w:sz="0" w:space="0" w:color="auto"/>
                    <w:left w:val="none" w:sz="0" w:space="0" w:color="auto"/>
                    <w:bottom w:val="none" w:sz="0" w:space="0" w:color="auto"/>
                    <w:right w:val="none" w:sz="0" w:space="0" w:color="auto"/>
                  </w:divBdr>
                  <w:divsChild>
                    <w:div w:id="1299844098">
                      <w:marLeft w:val="0"/>
                      <w:marRight w:val="0"/>
                      <w:marTop w:val="0"/>
                      <w:marBottom w:val="0"/>
                      <w:divBdr>
                        <w:top w:val="none" w:sz="0" w:space="0" w:color="auto"/>
                        <w:left w:val="none" w:sz="0" w:space="0" w:color="auto"/>
                        <w:bottom w:val="none" w:sz="0" w:space="0" w:color="auto"/>
                        <w:right w:val="none" w:sz="0" w:space="0" w:color="auto"/>
                      </w:divBdr>
                      <w:divsChild>
                        <w:div w:id="1100639268">
                          <w:marLeft w:val="0"/>
                          <w:marRight w:val="0"/>
                          <w:marTop w:val="0"/>
                          <w:marBottom w:val="0"/>
                          <w:divBdr>
                            <w:top w:val="none" w:sz="0" w:space="0" w:color="auto"/>
                            <w:left w:val="none" w:sz="0" w:space="0" w:color="auto"/>
                            <w:bottom w:val="none" w:sz="0" w:space="0" w:color="auto"/>
                            <w:right w:val="none" w:sz="0" w:space="0" w:color="auto"/>
                          </w:divBdr>
                          <w:divsChild>
                            <w:div w:id="173423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667</Words>
  <Characters>3802</Characters>
  <Application>Microsoft Office Word</Application>
  <DocSecurity>0</DocSecurity>
  <Lines>31</Lines>
  <Paragraphs>8</Paragraphs>
  <ScaleCrop>false</ScaleCrop>
  <Company/>
  <LinksUpToDate>false</LinksUpToDate>
  <CharactersWithSpaces>4461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2017-04-07T08:44:00Z</dcterms:created>
  <dcterms:modified xsi:type="dcterms:W3CDTF">2017-09-19T01:15:00Z</dcterms:modified>
</cp:coreProperties>
</file>